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22C0" w14:textId="77777777" w:rsidR="003549E2" w:rsidRDefault="003549E2" w:rsidP="005F6E06">
      <w:pPr>
        <w:pStyle w:val="datumtevilka"/>
        <w:jc w:val="center"/>
        <w:rPr>
          <w:b/>
          <w:noProof/>
          <w:sz w:val="32"/>
          <w:szCs w:val="32"/>
        </w:rPr>
      </w:pPr>
    </w:p>
    <w:p w14:paraId="0642B22C" w14:textId="77777777" w:rsidR="003549E2" w:rsidRDefault="003549E2" w:rsidP="005F6E06">
      <w:pPr>
        <w:pStyle w:val="datumtevilka"/>
        <w:jc w:val="center"/>
        <w:rPr>
          <w:b/>
          <w:noProof/>
          <w:sz w:val="32"/>
          <w:szCs w:val="32"/>
        </w:rPr>
      </w:pPr>
    </w:p>
    <w:p w14:paraId="4549932F" w14:textId="77777777" w:rsidR="003549E2" w:rsidRDefault="003549E2" w:rsidP="005F6E06">
      <w:pPr>
        <w:pStyle w:val="datumtevilka"/>
        <w:jc w:val="center"/>
        <w:rPr>
          <w:b/>
          <w:noProof/>
          <w:sz w:val="32"/>
          <w:szCs w:val="32"/>
        </w:rPr>
      </w:pPr>
    </w:p>
    <w:p w14:paraId="4AEBFD69" w14:textId="77777777" w:rsidR="003549E2" w:rsidRDefault="003549E2" w:rsidP="005F6E06">
      <w:pPr>
        <w:pStyle w:val="datumtevilka"/>
        <w:jc w:val="center"/>
        <w:rPr>
          <w:b/>
          <w:noProof/>
          <w:sz w:val="32"/>
          <w:szCs w:val="32"/>
        </w:rPr>
      </w:pPr>
    </w:p>
    <w:p w14:paraId="0551DDDE" w14:textId="77777777" w:rsidR="003549E2" w:rsidRDefault="003549E2" w:rsidP="005F6E06">
      <w:pPr>
        <w:pStyle w:val="datumtevilka"/>
        <w:jc w:val="center"/>
        <w:rPr>
          <w:b/>
          <w:noProof/>
          <w:sz w:val="32"/>
          <w:szCs w:val="32"/>
        </w:rPr>
      </w:pPr>
    </w:p>
    <w:p w14:paraId="4BBCB48D" w14:textId="77777777" w:rsidR="003549E2" w:rsidRDefault="003549E2" w:rsidP="005F6E06">
      <w:pPr>
        <w:pStyle w:val="datumtevilka"/>
        <w:jc w:val="center"/>
        <w:rPr>
          <w:b/>
          <w:noProof/>
          <w:sz w:val="32"/>
          <w:szCs w:val="32"/>
        </w:rPr>
      </w:pPr>
    </w:p>
    <w:p w14:paraId="1488E811" w14:textId="77777777" w:rsidR="003549E2" w:rsidRDefault="003549E2" w:rsidP="005F6E06">
      <w:pPr>
        <w:pStyle w:val="datumtevilka"/>
        <w:jc w:val="center"/>
        <w:rPr>
          <w:b/>
          <w:noProof/>
          <w:sz w:val="32"/>
          <w:szCs w:val="32"/>
        </w:rPr>
      </w:pPr>
    </w:p>
    <w:p w14:paraId="7F59B19E" w14:textId="77777777" w:rsidR="003549E2" w:rsidRDefault="003549E2" w:rsidP="005F6E06">
      <w:pPr>
        <w:pStyle w:val="datumtevilka"/>
        <w:jc w:val="center"/>
        <w:rPr>
          <w:b/>
          <w:noProof/>
          <w:sz w:val="32"/>
          <w:szCs w:val="32"/>
        </w:rPr>
      </w:pPr>
    </w:p>
    <w:p w14:paraId="2ECD45CB" w14:textId="77777777" w:rsidR="003549E2" w:rsidRDefault="003549E2" w:rsidP="005F6E06">
      <w:pPr>
        <w:pStyle w:val="datumtevilka"/>
        <w:jc w:val="center"/>
        <w:rPr>
          <w:b/>
          <w:noProof/>
          <w:sz w:val="32"/>
          <w:szCs w:val="32"/>
        </w:rPr>
      </w:pPr>
    </w:p>
    <w:p w14:paraId="0CDDEB81" w14:textId="2F000504" w:rsidR="005F6E06" w:rsidRDefault="0019003C" w:rsidP="005F6E06">
      <w:pPr>
        <w:pStyle w:val="datumtevilka"/>
        <w:jc w:val="center"/>
        <w:rPr>
          <w:b/>
          <w:noProof/>
          <w:sz w:val="32"/>
          <w:szCs w:val="32"/>
        </w:rPr>
      </w:pPr>
      <w:r>
        <w:rPr>
          <w:b/>
          <w:noProof/>
          <w:sz w:val="32"/>
          <w:szCs w:val="32"/>
        </w:rPr>
        <w:t>ePriloge</w:t>
      </w:r>
    </w:p>
    <w:p w14:paraId="67113842" w14:textId="77777777" w:rsidR="003549E2" w:rsidRDefault="003549E2" w:rsidP="009E5CB1">
      <w:pPr>
        <w:pStyle w:val="datumtevilka"/>
        <w:jc w:val="center"/>
        <w:rPr>
          <w:b/>
          <w:sz w:val="28"/>
          <w:szCs w:val="28"/>
        </w:rPr>
      </w:pPr>
    </w:p>
    <w:p w14:paraId="0230F6AD" w14:textId="7A0D30AC" w:rsidR="00F825FF" w:rsidRPr="00E853E8" w:rsidRDefault="00E853E8" w:rsidP="009E5CB1">
      <w:pPr>
        <w:pStyle w:val="datumtevilka"/>
        <w:jc w:val="center"/>
        <w:rPr>
          <w:b/>
          <w:sz w:val="28"/>
          <w:szCs w:val="28"/>
        </w:rPr>
      </w:pPr>
      <w:r>
        <w:rPr>
          <w:b/>
          <w:sz w:val="28"/>
          <w:szCs w:val="28"/>
        </w:rPr>
        <w:t>Po</w:t>
      </w:r>
      <w:r w:rsidR="001C2D67">
        <w:rPr>
          <w:b/>
          <w:sz w:val="28"/>
          <w:szCs w:val="28"/>
        </w:rPr>
        <w:t>drobnejši opis</w:t>
      </w:r>
    </w:p>
    <w:p w14:paraId="2B73F99B" w14:textId="77777777" w:rsidR="00F825FF" w:rsidRDefault="00F825FF" w:rsidP="00365732">
      <w:pPr>
        <w:pStyle w:val="datumtevilka"/>
        <w:jc w:val="both"/>
      </w:pPr>
    </w:p>
    <w:p w14:paraId="1B3B6FFA" w14:textId="77777777" w:rsidR="00F825FF" w:rsidRDefault="00F825FF" w:rsidP="00365732">
      <w:pPr>
        <w:pStyle w:val="datumtevilka"/>
        <w:jc w:val="both"/>
      </w:pPr>
    </w:p>
    <w:p w14:paraId="52438AEF" w14:textId="77777777" w:rsidR="00F825FF" w:rsidRDefault="00F825FF" w:rsidP="00365732">
      <w:pPr>
        <w:pStyle w:val="datumtevilka"/>
        <w:jc w:val="both"/>
      </w:pPr>
    </w:p>
    <w:p w14:paraId="0435C6BF" w14:textId="77777777" w:rsidR="00F825FF" w:rsidRDefault="00F825FF" w:rsidP="00365732">
      <w:pPr>
        <w:pStyle w:val="datumtevilka"/>
        <w:jc w:val="both"/>
      </w:pPr>
    </w:p>
    <w:p w14:paraId="1E1651A6" w14:textId="77777777" w:rsidR="00F825FF" w:rsidRDefault="00F825FF" w:rsidP="00365732">
      <w:pPr>
        <w:pStyle w:val="datumtevilka"/>
        <w:jc w:val="both"/>
      </w:pPr>
    </w:p>
    <w:p w14:paraId="594712FD" w14:textId="77777777" w:rsidR="00887E1E" w:rsidRDefault="00887E1E" w:rsidP="00365732">
      <w:pPr>
        <w:pStyle w:val="podpisi"/>
        <w:jc w:val="both"/>
        <w:rPr>
          <w:lang w:val="sl-SI"/>
        </w:rPr>
      </w:pPr>
    </w:p>
    <w:p w14:paraId="16B04AE8" w14:textId="77777777" w:rsidR="00F825FF" w:rsidRDefault="00F825FF" w:rsidP="00365732">
      <w:pPr>
        <w:pStyle w:val="podpisi"/>
        <w:jc w:val="both"/>
        <w:rPr>
          <w:lang w:val="sl-SI"/>
        </w:rPr>
      </w:pPr>
    </w:p>
    <w:p w14:paraId="04365557" w14:textId="77777777" w:rsidR="00887E1E" w:rsidRDefault="00887E1E" w:rsidP="00365732">
      <w:pPr>
        <w:pStyle w:val="podpisi"/>
        <w:jc w:val="both"/>
        <w:rPr>
          <w:lang w:val="sl-SI"/>
        </w:rPr>
      </w:pPr>
    </w:p>
    <w:p w14:paraId="3374A0C8" w14:textId="77777777" w:rsidR="00887E1E" w:rsidRDefault="00887E1E" w:rsidP="00365732">
      <w:pPr>
        <w:pStyle w:val="podpisi"/>
        <w:jc w:val="both"/>
        <w:rPr>
          <w:lang w:val="sl-SI"/>
        </w:rPr>
      </w:pPr>
    </w:p>
    <w:p w14:paraId="1C48D8A6" w14:textId="77777777" w:rsidR="00887E1E" w:rsidRDefault="00887E1E" w:rsidP="00365732">
      <w:pPr>
        <w:pStyle w:val="podpisi"/>
        <w:jc w:val="both"/>
        <w:rPr>
          <w:lang w:val="sl-SI"/>
        </w:rPr>
      </w:pPr>
    </w:p>
    <w:p w14:paraId="31AC106D" w14:textId="77777777" w:rsidR="00887E1E" w:rsidRDefault="00887E1E" w:rsidP="00365732">
      <w:pPr>
        <w:pStyle w:val="podpisi"/>
        <w:jc w:val="both"/>
        <w:rPr>
          <w:lang w:val="sl-SI"/>
        </w:rPr>
      </w:pPr>
    </w:p>
    <w:p w14:paraId="30FF0150" w14:textId="77777777" w:rsidR="00887E1E" w:rsidRDefault="00887E1E" w:rsidP="00365732">
      <w:pPr>
        <w:pStyle w:val="podpisi"/>
        <w:jc w:val="both"/>
        <w:rPr>
          <w:lang w:val="sl-SI"/>
        </w:rPr>
      </w:pPr>
    </w:p>
    <w:p w14:paraId="41E21A20" w14:textId="77777777" w:rsidR="00887E1E" w:rsidRDefault="00887E1E" w:rsidP="00365732">
      <w:pPr>
        <w:pStyle w:val="podpisi"/>
        <w:jc w:val="both"/>
        <w:rPr>
          <w:lang w:val="sl-SI"/>
        </w:rPr>
      </w:pPr>
    </w:p>
    <w:p w14:paraId="1A112315" w14:textId="77777777" w:rsidR="00887E1E" w:rsidRDefault="00887E1E" w:rsidP="00365732">
      <w:pPr>
        <w:pStyle w:val="podpisi"/>
        <w:jc w:val="both"/>
        <w:rPr>
          <w:lang w:val="sl-SI"/>
        </w:rPr>
      </w:pPr>
    </w:p>
    <w:p w14:paraId="1E7B8DDC" w14:textId="77777777" w:rsidR="00E853E8" w:rsidRDefault="00E853E8" w:rsidP="00365732">
      <w:pPr>
        <w:pStyle w:val="podpisi"/>
        <w:jc w:val="both"/>
        <w:rPr>
          <w:lang w:val="sl-SI"/>
        </w:rPr>
      </w:pPr>
    </w:p>
    <w:p w14:paraId="04FDF15D" w14:textId="77777777" w:rsidR="00E853E8" w:rsidRDefault="00E853E8" w:rsidP="00365732">
      <w:pPr>
        <w:pStyle w:val="podpisi"/>
        <w:jc w:val="both"/>
        <w:rPr>
          <w:lang w:val="sl-SI"/>
        </w:rPr>
      </w:pPr>
    </w:p>
    <w:p w14:paraId="1D21385B" w14:textId="77777777" w:rsidR="00E853E8" w:rsidRDefault="00E853E8" w:rsidP="00365732">
      <w:pPr>
        <w:pStyle w:val="podpisi"/>
        <w:jc w:val="both"/>
        <w:rPr>
          <w:lang w:val="sl-SI"/>
        </w:rPr>
      </w:pPr>
    </w:p>
    <w:p w14:paraId="1E7BBE0C" w14:textId="77777777" w:rsidR="00E853E8" w:rsidRDefault="00E853E8" w:rsidP="00365732">
      <w:pPr>
        <w:pStyle w:val="podpisi"/>
        <w:jc w:val="both"/>
        <w:rPr>
          <w:lang w:val="sl-SI"/>
        </w:rPr>
      </w:pPr>
    </w:p>
    <w:p w14:paraId="0C3694AD" w14:textId="77777777" w:rsidR="00E853E8" w:rsidRDefault="00E853E8" w:rsidP="00365732">
      <w:pPr>
        <w:pStyle w:val="podpisi"/>
        <w:jc w:val="both"/>
        <w:rPr>
          <w:lang w:val="sl-SI"/>
        </w:rPr>
      </w:pPr>
    </w:p>
    <w:p w14:paraId="24F25ACF" w14:textId="77777777" w:rsidR="00E853E8" w:rsidRDefault="00E853E8" w:rsidP="00365732">
      <w:pPr>
        <w:pStyle w:val="podpisi"/>
        <w:jc w:val="both"/>
        <w:rPr>
          <w:lang w:val="sl-SI"/>
        </w:rPr>
      </w:pPr>
    </w:p>
    <w:p w14:paraId="00928641" w14:textId="77777777" w:rsidR="00887E1E" w:rsidRDefault="00887E1E" w:rsidP="00365732">
      <w:pPr>
        <w:pStyle w:val="podpisi"/>
        <w:jc w:val="both"/>
        <w:rPr>
          <w:lang w:val="sl-SI"/>
        </w:rPr>
      </w:pPr>
    </w:p>
    <w:p w14:paraId="103510EE" w14:textId="77777777" w:rsidR="00887E1E" w:rsidRDefault="00887E1E" w:rsidP="00365732">
      <w:pPr>
        <w:pStyle w:val="podpisi"/>
        <w:jc w:val="both"/>
        <w:rPr>
          <w:lang w:val="sl-SI"/>
        </w:rPr>
      </w:pPr>
    </w:p>
    <w:p w14:paraId="5ED73F78" w14:textId="77777777" w:rsidR="00887E1E" w:rsidRDefault="00887E1E" w:rsidP="00365732">
      <w:pPr>
        <w:pStyle w:val="podpisi"/>
        <w:jc w:val="both"/>
        <w:rPr>
          <w:lang w:val="sl-SI"/>
        </w:rPr>
      </w:pPr>
    </w:p>
    <w:p w14:paraId="02AACF1A" w14:textId="77777777" w:rsidR="00887E1E" w:rsidRDefault="00887E1E" w:rsidP="00365732">
      <w:pPr>
        <w:pStyle w:val="podpisi"/>
        <w:jc w:val="both"/>
        <w:rPr>
          <w:lang w:val="sl-SI"/>
        </w:rPr>
      </w:pPr>
    </w:p>
    <w:p w14:paraId="6DD7D4D6" w14:textId="0B0FFCAB" w:rsidR="0093473D" w:rsidRDefault="00C945CC" w:rsidP="0093473D">
      <w:pPr>
        <w:pStyle w:val="podpisi"/>
        <w:jc w:val="center"/>
        <w:rPr>
          <w:sz w:val="28"/>
          <w:lang w:val="sl-SI"/>
        </w:rPr>
      </w:pPr>
      <w:r>
        <w:rPr>
          <w:b/>
          <w:sz w:val="28"/>
          <w:lang w:val="sl-SI"/>
        </w:rPr>
        <w:t>2</w:t>
      </w:r>
      <w:r w:rsidR="00E853E8">
        <w:rPr>
          <w:b/>
          <w:sz w:val="28"/>
          <w:lang w:val="sl-SI"/>
        </w:rPr>
        <w:t xml:space="preserve">. izdaja, </w:t>
      </w:r>
      <w:r>
        <w:rPr>
          <w:b/>
          <w:sz w:val="28"/>
          <w:lang w:val="sl-SI"/>
        </w:rPr>
        <w:t>DECEMBER</w:t>
      </w:r>
      <w:r w:rsidR="00DF54DE">
        <w:rPr>
          <w:b/>
          <w:sz w:val="28"/>
          <w:lang w:val="sl-SI"/>
        </w:rPr>
        <w:t xml:space="preserve"> 20</w:t>
      </w:r>
      <w:r>
        <w:rPr>
          <w:b/>
          <w:sz w:val="28"/>
          <w:lang w:val="sl-SI"/>
        </w:rPr>
        <w:t>25</w:t>
      </w:r>
    </w:p>
    <w:p w14:paraId="0C0CFF06" w14:textId="77777777" w:rsidR="0093473D" w:rsidRDefault="0093473D" w:rsidP="00365732">
      <w:pPr>
        <w:jc w:val="both"/>
        <w:rPr>
          <w:sz w:val="28"/>
          <w:lang w:val="sl-SI"/>
        </w:rPr>
      </w:pPr>
    </w:p>
    <w:p w14:paraId="5BD4BB4E" w14:textId="77777777" w:rsidR="003549E2" w:rsidRDefault="003549E2" w:rsidP="00365732">
      <w:pPr>
        <w:jc w:val="both"/>
        <w:rPr>
          <w:b/>
          <w:sz w:val="24"/>
          <w:lang w:val="sl-SI"/>
        </w:rPr>
      </w:pPr>
      <w:r>
        <w:rPr>
          <w:b/>
          <w:sz w:val="24"/>
          <w:lang w:val="sl-SI"/>
        </w:rPr>
        <w:br/>
      </w:r>
    </w:p>
    <w:p w14:paraId="43E30CC7" w14:textId="77777777" w:rsidR="003549E2" w:rsidRDefault="003549E2">
      <w:pPr>
        <w:spacing w:line="240" w:lineRule="auto"/>
        <w:rPr>
          <w:b/>
          <w:sz w:val="24"/>
          <w:lang w:val="sl-SI"/>
        </w:rPr>
      </w:pPr>
      <w:r>
        <w:rPr>
          <w:b/>
          <w:sz w:val="24"/>
          <w:lang w:val="sl-SI"/>
        </w:rPr>
        <w:br w:type="page"/>
      </w:r>
    </w:p>
    <w:p w14:paraId="422457A3" w14:textId="786E18C3" w:rsidR="00841FA9" w:rsidRDefault="00DA2C9A" w:rsidP="003549E2">
      <w:pPr>
        <w:jc w:val="both"/>
        <w:rPr>
          <w:b/>
          <w:sz w:val="24"/>
          <w:lang w:val="sl-SI"/>
        </w:rPr>
      </w:pPr>
      <w:r w:rsidRPr="00383694">
        <w:rPr>
          <w:b/>
          <w:sz w:val="24"/>
          <w:lang w:val="sl-SI"/>
        </w:rPr>
        <w:lastRenderedPageBreak/>
        <w:t>K</w:t>
      </w:r>
      <w:r w:rsidR="000C203D" w:rsidRPr="00383694">
        <w:rPr>
          <w:b/>
          <w:sz w:val="24"/>
          <w:lang w:val="sl-SI"/>
        </w:rPr>
        <w:t>AZALO</w:t>
      </w:r>
    </w:p>
    <w:p w14:paraId="7CA7DD4B" w14:textId="77777777" w:rsidR="003549E2" w:rsidRPr="003549E2" w:rsidRDefault="003549E2" w:rsidP="003549E2">
      <w:pPr>
        <w:jc w:val="both"/>
        <w:rPr>
          <w:b/>
          <w:sz w:val="24"/>
          <w:lang w:val="sl-SI"/>
        </w:rPr>
      </w:pPr>
    </w:p>
    <w:p w14:paraId="0A319D12" w14:textId="755877B4" w:rsidR="002A5149" w:rsidRDefault="00841FA9">
      <w:pPr>
        <w:pStyle w:val="Kazalovsebine1"/>
        <w:tabs>
          <w:tab w:val="left" w:pos="960"/>
        </w:tabs>
        <w:rPr>
          <w:rFonts w:asciiTheme="minorHAnsi" w:eastAsiaTheme="minorEastAsia" w:hAnsiTheme="minorHAnsi" w:cstheme="minorBidi"/>
          <w:noProof/>
          <w:kern w:val="2"/>
          <w:sz w:val="24"/>
          <w:lang w:val="sl-SI" w:eastAsia="sl-SI"/>
          <w14:ligatures w14:val="standardContextual"/>
        </w:rPr>
      </w:pPr>
      <w:r>
        <w:fldChar w:fldCharType="begin"/>
      </w:r>
      <w:r>
        <w:instrText xml:space="preserve"> TOC \o "1-3" \h \z \u </w:instrText>
      </w:r>
      <w:r>
        <w:fldChar w:fldCharType="separate"/>
      </w:r>
      <w:hyperlink w:anchor="_Toc216251712" w:history="1">
        <w:r w:rsidR="002A5149" w:rsidRPr="008568AC">
          <w:rPr>
            <w:rStyle w:val="Hiperpovezava"/>
            <w:noProof/>
          </w:rPr>
          <w:t>1.0</w:t>
        </w:r>
        <w:r w:rsidR="002A5149">
          <w:rPr>
            <w:rFonts w:asciiTheme="minorHAnsi" w:eastAsiaTheme="minorEastAsia" w:hAnsiTheme="minorHAnsi" w:cstheme="minorBidi"/>
            <w:noProof/>
            <w:kern w:val="2"/>
            <w:sz w:val="24"/>
            <w:lang w:val="sl-SI" w:eastAsia="sl-SI"/>
            <w14:ligatures w14:val="standardContextual"/>
          </w:rPr>
          <w:tab/>
        </w:r>
        <w:r w:rsidR="002A5149" w:rsidRPr="008568AC">
          <w:rPr>
            <w:rStyle w:val="Hiperpovezava"/>
            <w:noProof/>
          </w:rPr>
          <w:t>UVOD</w:t>
        </w:r>
        <w:r w:rsidR="002A5149">
          <w:rPr>
            <w:noProof/>
            <w:webHidden/>
          </w:rPr>
          <w:tab/>
        </w:r>
        <w:r w:rsidR="002A5149">
          <w:rPr>
            <w:noProof/>
            <w:webHidden/>
          </w:rPr>
          <w:fldChar w:fldCharType="begin"/>
        </w:r>
        <w:r w:rsidR="002A5149">
          <w:rPr>
            <w:noProof/>
            <w:webHidden/>
          </w:rPr>
          <w:instrText xml:space="preserve"> PAGEREF _Toc216251712 \h </w:instrText>
        </w:r>
        <w:r w:rsidR="002A5149">
          <w:rPr>
            <w:noProof/>
            <w:webHidden/>
          </w:rPr>
        </w:r>
        <w:r w:rsidR="002A5149">
          <w:rPr>
            <w:noProof/>
            <w:webHidden/>
          </w:rPr>
          <w:fldChar w:fldCharType="separate"/>
        </w:r>
        <w:r w:rsidR="002A5149">
          <w:rPr>
            <w:noProof/>
            <w:webHidden/>
          </w:rPr>
          <w:t>3</w:t>
        </w:r>
        <w:r w:rsidR="002A5149">
          <w:rPr>
            <w:noProof/>
            <w:webHidden/>
          </w:rPr>
          <w:fldChar w:fldCharType="end"/>
        </w:r>
      </w:hyperlink>
    </w:p>
    <w:p w14:paraId="2C6380A0" w14:textId="2109B2E6" w:rsidR="002A5149" w:rsidRDefault="002A5149">
      <w:pPr>
        <w:pStyle w:val="Kazalovsebine1"/>
        <w:tabs>
          <w:tab w:val="left" w:pos="960"/>
        </w:tabs>
        <w:rPr>
          <w:rFonts w:asciiTheme="minorHAnsi" w:eastAsiaTheme="minorEastAsia" w:hAnsiTheme="minorHAnsi" w:cstheme="minorBidi"/>
          <w:noProof/>
          <w:kern w:val="2"/>
          <w:sz w:val="24"/>
          <w:lang w:val="sl-SI" w:eastAsia="sl-SI"/>
          <w14:ligatures w14:val="standardContextual"/>
        </w:rPr>
      </w:pPr>
      <w:hyperlink w:anchor="_Toc216251713" w:history="1">
        <w:r w:rsidRPr="008568AC">
          <w:rPr>
            <w:rStyle w:val="Hiperpovezava"/>
            <w:noProof/>
          </w:rPr>
          <w:t>2.0</w:t>
        </w:r>
        <w:r>
          <w:rPr>
            <w:rFonts w:asciiTheme="minorHAnsi" w:eastAsiaTheme="minorEastAsia" w:hAnsiTheme="minorHAnsi" w:cstheme="minorBidi"/>
            <w:noProof/>
            <w:kern w:val="2"/>
            <w:sz w:val="24"/>
            <w:lang w:val="sl-SI" w:eastAsia="sl-SI"/>
            <w14:ligatures w14:val="standardContextual"/>
          </w:rPr>
          <w:tab/>
        </w:r>
        <w:r w:rsidRPr="008568AC">
          <w:rPr>
            <w:rStyle w:val="Hiperpovezava"/>
            <w:noProof/>
          </w:rPr>
          <w:t>MODUL ePRILOGE</w:t>
        </w:r>
        <w:r>
          <w:rPr>
            <w:noProof/>
            <w:webHidden/>
          </w:rPr>
          <w:tab/>
        </w:r>
        <w:r>
          <w:rPr>
            <w:noProof/>
            <w:webHidden/>
          </w:rPr>
          <w:fldChar w:fldCharType="begin"/>
        </w:r>
        <w:r>
          <w:rPr>
            <w:noProof/>
            <w:webHidden/>
          </w:rPr>
          <w:instrText xml:space="preserve"> PAGEREF _Toc216251713 \h </w:instrText>
        </w:r>
        <w:r>
          <w:rPr>
            <w:noProof/>
            <w:webHidden/>
          </w:rPr>
        </w:r>
        <w:r>
          <w:rPr>
            <w:noProof/>
            <w:webHidden/>
          </w:rPr>
          <w:fldChar w:fldCharType="separate"/>
        </w:r>
        <w:r>
          <w:rPr>
            <w:noProof/>
            <w:webHidden/>
          </w:rPr>
          <w:t>3</w:t>
        </w:r>
        <w:r>
          <w:rPr>
            <w:noProof/>
            <w:webHidden/>
          </w:rPr>
          <w:fldChar w:fldCharType="end"/>
        </w:r>
      </w:hyperlink>
    </w:p>
    <w:p w14:paraId="004A3FBD" w14:textId="6581E415" w:rsidR="002A5149" w:rsidRDefault="002A5149">
      <w:pPr>
        <w:pStyle w:val="Kazalovsebine1"/>
        <w:tabs>
          <w:tab w:val="left" w:pos="960"/>
        </w:tabs>
        <w:rPr>
          <w:rFonts w:asciiTheme="minorHAnsi" w:eastAsiaTheme="minorEastAsia" w:hAnsiTheme="minorHAnsi" w:cstheme="minorBidi"/>
          <w:noProof/>
          <w:kern w:val="2"/>
          <w:sz w:val="24"/>
          <w:lang w:val="sl-SI" w:eastAsia="sl-SI"/>
          <w14:ligatures w14:val="standardContextual"/>
        </w:rPr>
      </w:pPr>
      <w:hyperlink w:anchor="_Toc216251714" w:history="1">
        <w:r w:rsidRPr="008568AC">
          <w:rPr>
            <w:rStyle w:val="Hiperpovezava"/>
            <w:noProof/>
          </w:rPr>
          <w:t>3.0</w:t>
        </w:r>
        <w:r>
          <w:rPr>
            <w:rFonts w:asciiTheme="minorHAnsi" w:eastAsiaTheme="minorEastAsia" w:hAnsiTheme="minorHAnsi" w:cstheme="minorBidi"/>
            <w:noProof/>
            <w:kern w:val="2"/>
            <w:sz w:val="24"/>
            <w:lang w:val="sl-SI" w:eastAsia="sl-SI"/>
            <w14:ligatures w14:val="standardContextual"/>
          </w:rPr>
          <w:tab/>
        </w:r>
        <w:r w:rsidRPr="008568AC">
          <w:rPr>
            <w:rStyle w:val="Hiperpovezava"/>
            <w:noProof/>
          </w:rPr>
          <w:t>PRILOGE</w:t>
        </w:r>
        <w:r>
          <w:rPr>
            <w:noProof/>
            <w:webHidden/>
          </w:rPr>
          <w:tab/>
        </w:r>
        <w:r>
          <w:rPr>
            <w:noProof/>
            <w:webHidden/>
          </w:rPr>
          <w:fldChar w:fldCharType="begin"/>
        </w:r>
        <w:r>
          <w:rPr>
            <w:noProof/>
            <w:webHidden/>
          </w:rPr>
          <w:instrText xml:space="preserve"> PAGEREF _Toc216251714 \h </w:instrText>
        </w:r>
        <w:r>
          <w:rPr>
            <w:noProof/>
            <w:webHidden/>
          </w:rPr>
        </w:r>
        <w:r>
          <w:rPr>
            <w:noProof/>
            <w:webHidden/>
          </w:rPr>
          <w:fldChar w:fldCharType="separate"/>
        </w:r>
        <w:r>
          <w:rPr>
            <w:noProof/>
            <w:webHidden/>
          </w:rPr>
          <w:t>4</w:t>
        </w:r>
        <w:r>
          <w:rPr>
            <w:noProof/>
            <w:webHidden/>
          </w:rPr>
          <w:fldChar w:fldCharType="end"/>
        </w:r>
      </w:hyperlink>
    </w:p>
    <w:p w14:paraId="3B7BDF52" w14:textId="050CC947" w:rsidR="002A5149" w:rsidRDefault="002A5149">
      <w:pPr>
        <w:pStyle w:val="Kazalovsebine1"/>
        <w:tabs>
          <w:tab w:val="left" w:pos="960"/>
        </w:tabs>
        <w:rPr>
          <w:rFonts w:asciiTheme="minorHAnsi" w:eastAsiaTheme="minorEastAsia" w:hAnsiTheme="minorHAnsi" w:cstheme="minorBidi"/>
          <w:noProof/>
          <w:kern w:val="2"/>
          <w:sz w:val="24"/>
          <w:lang w:val="sl-SI" w:eastAsia="sl-SI"/>
          <w14:ligatures w14:val="standardContextual"/>
        </w:rPr>
      </w:pPr>
      <w:hyperlink w:anchor="_Toc216251715" w:history="1">
        <w:r w:rsidRPr="008568AC">
          <w:rPr>
            <w:rStyle w:val="Hiperpovezava"/>
            <w:noProof/>
          </w:rPr>
          <w:t>4.0</w:t>
        </w:r>
        <w:r>
          <w:rPr>
            <w:rFonts w:asciiTheme="minorHAnsi" w:eastAsiaTheme="minorEastAsia" w:hAnsiTheme="minorHAnsi" w:cstheme="minorBidi"/>
            <w:noProof/>
            <w:kern w:val="2"/>
            <w:sz w:val="24"/>
            <w:lang w:val="sl-SI" w:eastAsia="sl-SI"/>
            <w14:ligatures w14:val="standardContextual"/>
          </w:rPr>
          <w:tab/>
        </w:r>
        <w:r w:rsidRPr="008568AC">
          <w:rPr>
            <w:rStyle w:val="Hiperpovezava"/>
            <w:noProof/>
          </w:rPr>
          <w:t>OPIS POSTOPKA</w:t>
        </w:r>
        <w:r>
          <w:rPr>
            <w:noProof/>
            <w:webHidden/>
          </w:rPr>
          <w:tab/>
        </w:r>
        <w:r>
          <w:rPr>
            <w:noProof/>
            <w:webHidden/>
          </w:rPr>
          <w:fldChar w:fldCharType="begin"/>
        </w:r>
        <w:r>
          <w:rPr>
            <w:noProof/>
            <w:webHidden/>
          </w:rPr>
          <w:instrText xml:space="preserve"> PAGEREF _Toc216251715 \h </w:instrText>
        </w:r>
        <w:r>
          <w:rPr>
            <w:noProof/>
            <w:webHidden/>
          </w:rPr>
        </w:r>
        <w:r>
          <w:rPr>
            <w:noProof/>
            <w:webHidden/>
          </w:rPr>
          <w:fldChar w:fldCharType="separate"/>
        </w:r>
        <w:r>
          <w:rPr>
            <w:noProof/>
            <w:webHidden/>
          </w:rPr>
          <w:t>4</w:t>
        </w:r>
        <w:r>
          <w:rPr>
            <w:noProof/>
            <w:webHidden/>
          </w:rPr>
          <w:fldChar w:fldCharType="end"/>
        </w:r>
      </w:hyperlink>
    </w:p>
    <w:p w14:paraId="1A332655" w14:textId="4718BE2E" w:rsidR="002A5149" w:rsidRDefault="002A5149">
      <w:pPr>
        <w:pStyle w:val="Kazalovsebine1"/>
        <w:tabs>
          <w:tab w:val="left" w:pos="960"/>
        </w:tabs>
        <w:rPr>
          <w:rFonts w:asciiTheme="minorHAnsi" w:eastAsiaTheme="minorEastAsia" w:hAnsiTheme="minorHAnsi" w:cstheme="minorBidi"/>
          <w:noProof/>
          <w:kern w:val="2"/>
          <w:sz w:val="24"/>
          <w:lang w:val="sl-SI" w:eastAsia="sl-SI"/>
          <w14:ligatures w14:val="standardContextual"/>
        </w:rPr>
      </w:pPr>
      <w:hyperlink w:anchor="_Toc216251716" w:history="1">
        <w:r w:rsidRPr="008568AC">
          <w:rPr>
            <w:rStyle w:val="Hiperpovezava"/>
            <w:noProof/>
          </w:rPr>
          <w:t>5.0</w:t>
        </w:r>
        <w:r>
          <w:rPr>
            <w:rFonts w:asciiTheme="minorHAnsi" w:eastAsiaTheme="minorEastAsia" w:hAnsiTheme="minorHAnsi" w:cstheme="minorBidi"/>
            <w:noProof/>
            <w:kern w:val="2"/>
            <w:sz w:val="24"/>
            <w:lang w:val="sl-SI" w:eastAsia="sl-SI"/>
            <w14:ligatures w14:val="standardContextual"/>
          </w:rPr>
          <w:tab/>
        </w:r>
        <w:r w:rsidRPr="008568AC">
          <w:rPr>
            <w:rStyle w:val="Hiperpovezava"/>
            <w:noProof/>
          </w:rPr>
          <w:t>PRIMERI SPOROČIL SIP440, SIP441 in SIP442</w:t>
        </w:r>
        <w:r>
          <w:rPr>
            <w:noProof/>
            <w:webHidden/>
          </w:rPr>
          <w:tab/>
        </w:r>
        <w:r>
          <w:rPr>
            <w:noProof/>
            <w:webHidden/>
          </w:rPr>
          <w:fldChar w:fldCharType="begin"/>
        </w:r>
        <w:r>
          <w:rPr>
            <w:noProof/>
            <w:webHidden/>
          </w:rPr>
          <w:instrText xml:space="preserve"> PAGEREF _Toc216251716 \h </w:instrText>
        </w:r>
        <w:r>
          <w:rPr>
            <w:noProof/>
            <w:webHidden/>
          </w:rPr>
        </w:r>
        <w:r>
          <w:rPr>
            <w:noProof/>
            <w:webHidden/>
          </w:rPr>
          <w:fldChar w:fldCharType="separate"/>
        </w:r>
        <w:r>
          <w:rPr>
            <w:noProof/>
            <w:webHidden/>
          </w:rPr>
          <w:t>5</w:t>
        </w:r>
        <w:r>
          <w:rPr>
            <w:noProof/>
            <w:webHidden/>
          </w:rPr>
          <w:fldChar w:fldCharType="end"/>
        </w:r>
      </w:hyperlink>
    </w:p>
    <w:p w14:paraId="37524F11" w14:textId="373B1226" w:rsidR="002A5149" w:rsidRDefault="002A5149">
      <w:pPr>
        <w:pStyle w:val="Kazalovsebine1"/>
        <w:tabs>
          <w:tab w:val="left" w:pos="960"/>
        </w:tabs>
        <w:rPr>
          <w:rFonts w:asciiTheme="minorHAnsi" w:eastAsiaTheme="minorEastAsia" w:hAnsiTheme="minorHAnsi" w:cstheme="minorBidi"/>
          <w:noProof/>
          <w:kern w:val="2"/>
          <w:sz w:val="24"/>
          <w:lang w:val="sl-SI" w:eastAsia="sl-SI"/>
          <w14:ligatures w14:val="standardContextual"/>
        </w:rPr>
      </w:pPr>
      <w:hyperlink w:anchor="_Toc216251717" w:history="1">
        <w:r w:rsidRPr="008568AC">
          <w:rPr>
            <w:rStyle w:val="Hiperpovezava"/>
            <w:noProof/>
          </w:rPr>
          <w:t>5.1.</w:t>
        </w:r>
        <w:r>
          <w:rPr>
            <w:rFonts w:asciiTheme="minorHAnsi" w:eastAsiaTheme="minorEastAsia" w:hAnsiTheme="minorHAnsi" w:cstheme="minorBidi"/>
            <w:noProof/>
            <w:kern w:val="2"/>
            <w:sz w:val="24"/>
            <w:lang w:val="sl-SI" w:eastAsia="sl-SI"/>
            <w14:ligatures w14:val="standardContextual"/>
          </w:rPr>
          <w:tab/>
        </w:r>
        <w:r w:rsidRPr="008568AC">
          <w:rPr>
            <w:rStyle w:val="Hiperpovezava"/>
            <w:noProof/>
          </w:rPr>
          <w:t>SIP440</w:t>
        </w:r>
        <w:r>
          <w:rPr>
            <w:noProof/>
            <w:webHidden/>
          </w:rPr>
          <w:tab/>
        </w:r>
        <w:r>
          <w:rPr>
            <w:noProof/>
            <w:webHidden/>
          </w:rPr>
          <w:fldChar w:fldCharType="begin"/>
        </w:r>
        <w:r>
          <w:rPr>
            <w:noProof/>
            <w:webHidden/>
          </w:rPr>
          <w:instrText xml:space="preserve"> PAGEREF _Toc216251717 \h </w:instrText>
        </w:r>
        <w:r>
          <w:rPr>
            <w:noProof/>
            <w:webHidden/>
          </w:rPr>
        </w:r>
        <w:r>
          <w:rPr>
            <w:noProof/>
            <w:webHidden/>
          </w:rPr>
          <w:fldChar w:fldCharType="separate"/>
        </w:r>
        <w:r>
          <w:rPr>
            <w:noProof/>
            <w:webHidden/>
          </w:rPr>
          <w:t>5</w:t>
        </w:r>
        <w:r>
          <w:rPr>
            <w:noProof/>
            <w:webHidden/>
          </w:rPr>
          <w:fldChar w:fldCharType="end"/>
        </w:r>
      </w:hyperlink>
    </w:p>
    <w:p w14:paraId="6BAFFDE3" w14:textId="155AF8B7" w:rsidR="002A5149" w:rsidRDefault="002A5149">
      <w:pPr>
        <w:pStyle w:val="Kazalovsebine1"/>
        <w:tabs>
          <w:tab w:val="left" w:pos="960"/>
        </w:tabs>
        <w:rPr>
          <w:rFonts w:asciiTheme="minorHAnsi" w:eastAsiaTheme="minorEastAsia" w:hAnsiTheme="minorHAnsi" w:cstheme="minorBidi"/>
          <w:noProof/>
          <w:kern w:val="2"/>
          <w:sz w:val="24"/>
          <w:lang w:val="sl-SI" w:eastAsia="sl-SI"/>
          <w14:ligatures w14:val="standardContextual"/>
        </w:rPr>
      </w:pPr>
      <w:hyperlink w:anchor="_Toc216251718" w:history="1">
        <w:r w:rsidRPr="008568AC">
          <w:rPr>
            <w:rStyle w:val="Hiperpovezava"/>
            <w:noProof/>
          </w:rPr>
          <w:t>5.2.</w:t>
        </w:r>
        <w:r>
          <w:rPr>
            <w:rFonts w:asciiTheme="minorHAnsi" w:eastAsiaTheme="minorEastAsia" w:hAnsiTheme="minorHAnsi" w:cstheme="minorBidi"/>
            <w:noProof/>
            <w:kern w:val="2"/>
            <w:sz w:val="24"/>
            <w:lang w:val="sl-SI" w:eastAsia="sl-SI"/>
            <w14:ligatures w14:val="standardContextual"/>
          </w:rPr>
          <w:tab/>
        </w:r>
        <w:r w:rsidRPr="008568AC">
          <w:rPr>
            <w:rStyle w:val="Hiperpovezava"/>
            <w:noProof/>
          </w:rPr>
          <w:t>SIP441</w:t>
        </w:r>
        <w:r>
          <w:rPr>
            <w:noProof/>
            <w:webHidden/>
          </w:rPr>
          <w:tab/>
        </w:r>
        <w:r>
          <w:rPr>
            <w:noProof/>
            <w:webHidden/>
          </w:rPr>
          <w:fldChar w:fldCharType="begin"/>
        </w:r>
        <w:r>
          <w:rPr>
            <w:noProof/>
            <w:webHidden/>
          </w:rPr>
          <w:instrText xml:space="preserve"> PAGEREF _Toc216251718 \h </w:instrText>
        </w:r>
        <w:r>
          <w:rPr>
            <w:noProof/>
            <w:webHidden/>
          </w:rPr>
        </w:r>
        <w:r>
          <w:rPr>
            <w:noProof/>
            <w:webHidden/>
          </w:rPr>
          <w:fldChar w:fldCharType="separate"/>
        </w:r>
        <w:r>
          <w:rPr>
            <w:noProof/>
            <w:webHidden/>
          </w:rPr>
          <w:t>5</w:t>
        </w:r>
        <w:r>
          <w:rPr>
            <w:noProof/>
            <w:webHidden/>
          </w:rPr>
          <w:fldChar w:fldCharType="end"/>
        </w:r>
      </w:hyperlink>
    </w:p>
    <w:p w14:paraId="59ABEEF1" w14:textId="66759A8C" w:rsidR="002A5149" w:rsidRDefault="002A5149">
      <w:pPr>
        <w:pStyle w:val="Kazalovsebine1"/>
        <w:tabs>
          <w:tab w:val="left" w:pos="960"/>
        </w:tabs>
        <w:rPr>
          <w:rFonts w:asciiTheme="minorHAnsi" w:eastAsiaTheme="minorEastAsia" w:hAnsiTheme="minorHAnsi" w:cstheme="minorBidi"/>
          <w:noProof/>
          <w:kern w:val="2"/>
          <w:sz w:val="24"/>
          <w:lang w:val="sl-SI" w:eastAsia="sl-SI"/>
          <w14:ligatures w14:val="standardContextual"/>
        </w:rPr>
      </w:pPr>
      <w:hyperlink w:anchor="_Toc216251719" w:history="1">
        <w:r w:rsidRPr="008568AC">
          <w:rPr>
            <w:rStyle w:val="Hiperpovezava"/>
            <w:noProof/>
          </w:rPr>
          <w:t>5.3.</w:t>
        </w:r>
        <w:r>
          <w:rPr>
            <w:rFonts w:asciiTheme="minorHAnsi" w:eastAsiaTheme="minorEastAsia" w:hAnsiTheme="minorHAnsi" w:cstheme="minorBidi"/>
            <w:noProof/>
            <w:kern w:val="2"/>
            <w:sz w:val="24"/>
            <w:lang w:val="sl-SI" w:eastAsia="sl-SI"/>
            <w14:ligatures w14:val="standardContextual"/>
          </w:rPr>
          <w:tab/>
        </w:r>
        <w:r w:rsidRPr="008568AC">
          <w:rPr>
            <w:rStyle w:val="Hiperpovezava"/>
            <w:noProof/>
          </w:rPr>
          <w:t>SIP442</w:t>
        </w:r>
        <w:r>
          <w:rPr>
            <w:noProof/>
            <w:webHidden/>
          </w:rPr>
          <w:tab/>
        </w:r>
        <w:r>
          <w:rPr>
            <w:noProof/>
            <w:webHidden/>
          </w:rPr>
          <w:fldChar w:fldCharType="begin"/>
        </w:r>
        <w:r>
          <w:rPr>
            <w:noProof/>
            <w:webHidden/>
          </w:rPr>
          <w:instrText xml:space="preserve"> PAGEREF _Toc216251719 \h </w:instrText>
        </w:r>
        <w:r>
          <w:rPr>
            <w:noProof/>
            <w:webHidden/>
          </w:rPr>
        </w:r>
        <w:r>
          <w:rPr>
            <w:noProof/>
            <w:webHidden/>
          </w:rPr>
          <w:fldChar w:fldCharType="separate"/>
        </w:r>
        <w:r>
          <w:rPr>
            <w:noProof/>
            <w:webHidden/>
          </w:rPr>
          <w:t>6</w:t>
        </w:r>
        <w:r>
          <w:rPr>
            <w:noProof/>
            <w:webHidden/>
          </w:rPr>
          <w:fldChar w:fldCharType="end"/>
        </w:r>
      </w:hyperlink>
    </w:p>
    <w:p w14:paraId="33FA6898" w14:textId="2BB45BDE" w:rsidR="002A5149" w:rsidRDefault="002A5149">
      <w:pPr>
        <w:pStyle w:val="Kazalovsebine1"/>
        <w:tabs>
          <w:tab w:val="left" w:pos="960"/>
        </w:tabs>
        <w:rPr>
          <w:rFonts w:asciiTheme="minorHAnsi" w:eastAsiaTheme="minorEastAsia" w:hAnsiTheme="minorHAnsi" w:cstheme="minorBidi"/>
          <w:noProof/>
          <w:kern w:val="2"/>
          <w:sz w:val="24"/>
          <w:lang w:val="sl-SI" w:eastAsia="sl-SI"/>
          <w14:ligatures w14:val="standardContextual"/>
        </w:rPr>
      </w:pPr>
      <w:hyperlink w:anchor="_Toc216251720" w:history="1">
        <w:r w:rsidRPr="008568AC">
          <w:rPr>
            <w:rStyle w:val="Hiperpovezava"/>
            <w:noProof/>
          </w:rPr>
          <w:t>6.0</w:t>
        </w:r>
        <w:r>
          <w:rPr>
            <w:rFonts w:asciiTheme="minorHAnsi" w:eastAsiaTheme="minorEastAsia" w:hAnsiTheme="minorHAnsi" w:cstheme="minorBidi"/>
            <w:noProof/>
            <w:kern w:val="2"/>
            <w:sz w:val="24"/>
            <w:lang w:val="sl-SI" w:eastAsia="sl-SI"/>
            <w14:ligatures w14:val="standardContextual"/>
          </w:rPr>
          <w:tab/>
        </w:r>
        <w:r w:rsidRPr="008568AC">
          <w:rPr>
            <w:rStyle w:val="Hiperpovezava"/>
            <w:noProof/>
          </w:rPr>
          <w:t>KATALOG IN SHEME SPOROČIL ZA ePRILOGE</w:t>
        </w:r>
        <w:r>
          <w:rPr>
            <w:noProof/>
            <w:webHidden/>
          </w:rPr>
          <w:tab/>
        </w:r>
        <w:r>
          <w:rPr>
            <w:noProof/>
            <w:webHidden/>
          </w:rPr>
          <w:fldChar w:fldCharType="begin"/>
        </w:r>
        <w:r>
          <w:rPr>
            <w:noProof/>
            <w:webHidden/>
          </w:rPr>
          <w:instrText xml:space="preserve"> PAGEREF _Toc216251720 \h </w:instrText>
        </w:r>
        <w:r>
          <w:rPr>
            <w:noProof/>
            <w:webHidden/>
          </w:rPr>
        </w:r>
        <w:r>
          <w:rPr>
            <w:noProof/>
            <w:webHidden/>
          </w:rPr>
          <w:fldChar w:fldCharType="separate"/>
        </w:r>
        <w:r>
          <w:rPr>
            <w:noProof/>
            <w:webHidden/>
          </w:rPr>
          <w:t>6</w:t>
        </w:r>
        <w:r>
          <w:rPr>
            <w:noProof/>
            <w:webHidden/>
          </w:rPr>
          <w:fldChar w:fldCharType="end"/>
        </w:r>
      </w:hyperlink>
    </w:p>
    <w:p w14:paraId="0489F37B" w14:textId="288B6F47" w:rsidR="00DA2C9A" w:rsidRPr="00383694" w:rsidRDefault="00841FA9" w:rsidP="006944F2">
      <w:pPr>
        <w:rPr>
          <w:b/>
          <w:sz w:val="24"/>
          <w:lang w:val="sl-SI"/>
        </w:rPr>
      </w:pPr>
      <w:r>
        <w:rPr>
          <w:b/>
          <w:bCs/>
        </w:rPr>
        <w:fldChar w:fldCharType="end"/>
      </w:r>
    </w:p>
    <w:p w14:paraId="3B4E6C02" w14:textId="77777777" w:rsidR="00E31232" w:rsidRPr="00C63666" w:rsidRDefault="00DA2C9A" w:rsidP="00E31232">
      <w:pPr>
        <w:pStyle w:val="FURSnaslov1"/>
        <w:tabs>
          <w:tab w:val="clear" w:pos="3402"/>
          <w:tab w:val="left" w:pos="709"/>
        </w:tabs>
        <w:jc w:val="both"/>
        <w:rPr>
          <w:b w:val="0"/>
          <w:sz w:val="20"/>
          <w:szCs w:val="20"/>
        </w:rPr>
      </w:pPr>
      <w:r>
        <w:rPr>
          <w:sz w:val="28"/>
        </w:rPr>
        <w:br w:type="page"/>
      </w:r>
    </w:p>
    <w:p w14:paraId="4A9256A7" w14:textId="77777777" w:rsidR="00841FA9" w:rsidRPr="00841FA9" w:rsidRDefault="000C2F44" w:rsidP="000C2F44">
      <w:pPr>
        <w:pStyle w:val="Naslov1"/>
      </w:pPr>
      <w:r>
        <w:lastRenderedPageBreak/>
        <w:t xml:space="preserve"> </w:t>
      </w:r>
      <w:bookmarkStart w:id="0" w:name="_Toc216251712"/>
      <w:r w:rsidR="00841FA9" w:rsidRPr="00841FA9">
        <w:t>UVOD</w:t>
      </w:r>
      <w:bookmarkEnd w:id="0"/>
    </w:p>
    <w:p w14:paraId="6B131AE8" w14:textId="77777777" w:rsidR="00841FA9" w:rsidRDefault="00841FA9" w:rsidP="008C0240">
      <w:pPr>
        <w:jc w:val="both"/>
        <w:rPr>
          <w:noProof/>
          <w:lang w:val="sl-SI"/>
        </w:rPr>
      </w:pPr>
    </w:p>
    <w:p w14:paraId="56FC391B" w14:textId="77777777" w:rsidR="008C0240" w:rsidRDefault="008C0240" w:rsidP="008C0240">
      <w:pPr>
        <w:jc w:val="both"/>
        <w:rPr>
          <w:lang w:val="sl-SI"/>
        </w:rPr>
      </w:pPr>
      <w:r>
        <w:rPr>
          <w:noProof/>
          <w:lang w:val="sl-SI"/>
        </w:rPr>
        <w:t>Modul ePriloge</w:t>
      </w:r>
      <w:r>
        <w:rPr>
          <w:lang w:val="sl-SI"/>
        </w:rPr>
        <w:t xml:space="preserve"> </w:t>
      </w:r>
      <w:r w:rsidR="00B55F86">
        <w:rPr>
          <w:lang w:val="sl-SI"/>
        </w:rPr>
        <w:t xml:space="preserve">je bil uveden 1. 10. 2016 in </w:t>
      </w:r>
      <w:r>
        <w:rPr>
          <w:lang w:val="sl-SI"/>
        </w:rPr>
        <w:t xml:space="preserve">omogoča deklarantu </w:t>
      </w:r>
      <w:r w:rsidRPr="00DF54DE">
        <w:rPr>
          <w:lang w:val="sl-SI"/>
        </w:rPr>
        <w:t>elektronsk</w:t>
      </w:r>
      <w:r>
        <w:rPr>
          <w:lang w:val="sl-SI"/>
        </w:rPr>
        <w:t xml:space="preserve">o </w:t>
      </w:r>
      <w:r w:rsidRPr="00DF54DE">
        <w:rPr>
          <w:lang w:val="sl-SI"/>
        </w:rPr>
        <w:t>dostav</w:t>
      </w:r>
      <w:r>
        <w:rPr>
          <w:lang w:val="sl-SI"/>
        </w:rPr>
        <w:t>o</w:t>
      </w:r>
      <w:r w:rsidRPr="00DF54DE">
        <w:rPr>
          <w:lang w:val="sl-SI"/>
        </w:rPr>
        <w:t xml:space="preserve"> spremnih dokumentov potrebnih za izvajanje carinskih formalnosti preko SICIS</w:t>
      </w:r>
      <w:r>
        <w:rPr>
          <w:lang w:val="sl-SI"/>
        </w:rPr>
        <w:t xml:space="preserve"> </w:t>
      </w:r>
      <w:r w:rsidRPr="00DF54DE">
        <w:rPr>
          <w:lang w:val="sl-SI"/>
        </w:rPr>
        <w:t>(slovenski carinski informacijski sistem</w:t>
      </w:r>
      <w:r>
        <w:rPr>
          <w:lang w:val="sl-SI"/>
        </w:rPr>
        <w:t xml:space="preserve">). Spremne dokumente deklarant posreduje le na zahtevo carinskega organa po elektronski poti </w:t>
      </w:r>
      <w:r w:rsidR="008D23AA">
        <w:rPr>
          <w:lang w:val="sl-SI"/>
        </w:rPr>
        <w:t>oziroma</w:t>
      </w:r>
      <w:r>
        <w:rPr>
          <w:lang w:val="sl-SI"/>
        </w:rPr>
        <w:t xml:space="preserve"> na zahtevo </w:t>
      </w:r>
      <w:r w:rsidR="00B55F86">
        <w:rPr>
          <w:lang w:val="sl-SI"/>
        </w:rPr>
        <w:t xml:space="preserve">na </w:t>
      </w:r>
      <w:r w:rsidR="00C63666">
        <w:rPr>
          <w:lang w:val="sl-SI"/>
        </w:rPr>
        <w:t>drugi način.</w:t>
      </w:r>
    </w:p>
    <w:p w14:paraId="2527A058" w14:textId="77777777" w:rsidR="006944F2" w:rsidRDefault="006944F2" w:rsidP="008C0240">
      <w:pPr>
        <w:jc w:val="both"/>
        <w:rPr>
          <w:lang w:val="sl-SI"/>
        </w:rPr>
      </w:pPr>
    </w:p>
    <w:p w14:paraId="7C3F1A25" w14:textId="77777777" w:rsidR="00254225" w:rsidRDefault="00254225" w:rsidP="004A25B5">
      <w:pPr>
        <w:jc w:val="both"/>
        <w:rPr>
          <w:lang w:val="sl-SI"/>
        </w:rPr>
      </w:pPr>
    </w:p>
    <w:p w14:paraId="1BDAF6E7" w14:textId="77777777" w:rsidR="001207D0" w:rsidRPr="00E31232" w:rsidRDefault="00C63666" w:rsidP="000C2F44">
      <w:pPr>
        <w:pStyle w:val="Naslov1"/>
      </w:pPr>
      <w:r>
        <w:t xml:space="preserve"> </w:t>
      </w:r>
      <w:bookmarkStart w:id="1" w:name="_Toc216251713"/>
      <w:r w:rsidR="004F6147" w:rsidRPr="00E31232">
        <w:t xml:space="preserve">MODUL </w:t>
      </w:r>
      <w:proofErr w:type="spellStart"/>
      <w:r w:rsidR="00E92E43" w:rsidRPr="00E31232">
        <w:t>ePRILOGE</w:t>
      </w:r>
      <w:bookmarkEnd w:id="1"/>
      <w:proofErr w:type="spellEnd"/>
    </w:p>
    <w:p w14:paraId="3A3EC054" w14:textId="77777777" w:rsidR="005F2328" w:rsidRDefault="005F2328" w:rsidP="005F2328">
      <w:pPr>
        <w:jc w:val="both"/>
        <w:rPr>
          <w:lang w:val="sl-SI"/>
        </w:rPr>
      </w:pPr>
    </w:p>
    <w:p w14:paraId="14652A23" w14:textId="77777777" w:rsidR="008C0240" w:rsidRDefault="00B55F86" w:rsidP="008C0240">
      <w:pPr>
        <w:autoSpaceDE w:val="0"/>
        <w:autoSpaceDN w:val="0"/>
        <w:adjustRightInd w:val="0"/>
        <w:spacing w:line="240" w:lineRule="auto"/>
        <w:jc w:val="both"/>
        <w:rPr>
          <w:lang w:val="sl-SI"/>
        </w:rPr>
      </w:pPr>
      <w:r>
        <w:rPr>
          <w:lang w:val="sl-SI"/>
        </w:rPr>
        <w:t>Spremne listine (</w:t>
      </w:r>
      <w:r w:rsidR="008C0240" w:rsidRPr="008C0240">
        <w:rPr>
          <w:lang w:val="sl-SI"/>
        </w:rPr>
        <w:t>priloge) so sestavni del carinske deklaracije in morajo biti v posesti deklaranta ter</w:t>
      </w:r>
      <w:r w:rsidR="008C0240">
        <w:rPr>
          <w:lang w:val="sl-SI"/>
        </w:rPr>
        <w:t xml:space="preserve"> </w:t>
      </w:r>
      <w:r w:rsidR="008C0240" w:rsidRPr="008C0240">
        <w:rPr>
          <w:lang w:val="sl-SI"/>
        </w:rPr>
        <w:t>na razpolago carinskim organom v trenutku vložitve carinske deklaracije (člen 163 CZU). Spremne</w:t>
      </w:r>
      <w:r w:rsidR="008C0240">
        <w:rPr>
          <w:lang w:val="sl-SI"/>
        </w:rPr>
        <w:t xml:space="preserve"> </w:t>
      </w:r>
      <w:r w:rsidR="008C0240" w:rsidRPr="008C0240">
        <w:rPr>
          <w:lang w:val="sl-SI"/>
        </w:rPr>
        <w:t>listine se predložijo carinskemu organu v pisni ali elektronski obliki, če to zahteva veljavna</w:t>
      </w:r>
      <w:r w:rsidR="008C0240">
        <w:rPr>
          <w:lang w:val="sl-SI"/>
        </w:rPr>
        <w:t xml:space="preserve"> </w:t>
      </w:r>
      <w:r w:rsidR="008C0240" w:rsidRPr="008C0240">
        <w:rPr>
          <w:lang w:val="sl-SI"/>
        </w:rPr>
        <w:t>zakonodaja oz</w:t>
      </w:r>
      <w:r>
        <w:rPr>
          <w:lang w:val="sl-SI"/>
        </w:rPr>
        <w:t>iroma</w:t>
      </w:r>
      <w:r w:rsidR="008C0240" w:rsidRPr="008C0240">
        <w:rPr>
          <w:lang w:val="sl-SI"/>
        </w:rPr>
        <w:t xml:space="preserve"> kadar je to potrebno zaradi izvedbe carinske kontrole.</w:t>
      </w:r>
    </w:p>
    <w:p w14:paraId="080E4F78" w14:textId="77777777" w:rsidR="008C0240" w:rsidRDefault="008C0240" w:rsidP="005F2328">
      <w:pPr>
        <w:autoSpaceDE w:val="0"/>
        <w:autoSpaceDN w:val="0"/>
        <w:adjustRightInd w:val="0"/>
        <w:spacing w:line="240" w:lineRule="auto"/>
        <w:jc w:val="both"/>
        <w:rPr>
          <w:lang w:val="sl-SI"/>
        </w:rPr>
      </w:pPr>
    </w:p>
    <w:p w14:paraId="786ED4C2" w14:textId="77777777" w:rsidR="00920182" w:rsidRPr="00920182" w:rsidRDefault="00920182" w:rsidP="00920182">
      <w:pPr>
        <w:autoSpaceDE w:val="0"/>
        <w:autoSpaceDN w:val="0"/>
        <w:adjustRightInd w:val="0"/>
        <w:spacing w:line="240" w:lineRule="auto"/>
        <w:jc w:val="both"/>
        <w:rPr>
          <w:lang w:val="sl-SI"/>
        </w:rPr>
      </w:pPr>
      <w:r w:rsidRPr="00920182">
        <w:rPr>
          <w:lang w:val="sl-SI"/>
        </w:rPr>
        <w:t xml:space="preserve">V skladu s 3. točko 2. člena Pravilnika o izpolnjevanju enotne upravne listine, elektronskem poslovanju s Finančno upravo Republike Slovenije in o drugih obrazcih, ki se uporabljajo pri izvajanju carinskih formalnosti, se spremni dokumenti, potrebni za izvedbo uvoznih oziroma izvoznih carinskih formalnosti, v sistemih </w:t>
      </w:r>
      <w:r w:rsidRPr="00920182">
        <w:rPr>
          <w:b/>
          <w:bCs/>
          <w:lang w:val="sl-SI"/>
        </w:rPr>
        <w:t>SIAIS2</w:t>
      </w:r>
      <w:r w:rsidRPr="00920182">
        <w:rPr>
          <w:lang w:val="sl-SI"/>
        </w:rPr>
        <w:t xml:space="preserve"> (uvoz) in </w:t>
      </w:r>
      <w:r w:rsidRPr="00920182">
        <w:rPr>
          <w:b/>
          <w:bCs/>
          <w:lang w:val="sl-SI"/>
        </w:rPr>
        <w:t>SIAES2</w:t>
      </w:r>
      <w:r w:rsidRPr="00920182">
        <w:rPr>
          <w:lang w:val="sl-SI"/>
        </w:rPr>
        <w:t xml:space="preserve"> (izvoz), dostavljajo preko modula </w:t>
      </w:r>
      <w:proofErr w:type="spellStart"/>
      <w:r w:rsidRPr="00920182">
        <w:rPr>
          <w:i/>
          <w:iCs/>
          <w:lang w:val="sl-SI"/>
        </w:rPr>
        <w:t>ePriloge</w:t>
      </w:r>
      <w:proofErr w:type="spellEnd"/>
      <w:r w:rsidRPr="00920182">
        <w:rPr>
          <w:lang w:val="sl-SI"/>
        </w:rPr>
        <w:t>. Gre za dokumente, ki jih je mogoče priložiti že v fazi vložitve deklaracije (npr. listine za koriščenje tarifne kvote, obrazec za poenostavljeno dovoljenje za posebni postopek ipd.).</w:t>
      </w:r>
    </w:p>
    <w:p w14:paraId="10FF7470" w14:textId="77777777" w:rsidR="00C05AF1" w:rsidRDefault="00C05AF1" w:rsidP="00E31232">
      <w:pPr>
        <w:autoSpaceDE w:val="0"/>
        <w:autoSpaceDN w:val="0"/>
        <w:adjustRightInd w:val="0"/>
        <w:spacing w:line="240" w:lineRule="auto"/>
        <w:jc w:val="both"/>
        <w:rPr>
          <w:noProof/>
          <w:lang w:val="sl-SI"/>
        </w:rPr>
      </w:pPr>
    </w:p>
    <w:p w14:paraId="3322ADA7" w14:textId="77777777" w:rsidR="00E31232" w:rsidRDefault="00E31232" w:rsidP="00E31232">
      <w:pPr>
        <w:autoSpaceDE w:val="0"/>
        <w:autoSpaceDN w:val="0"/>
        <w:adjustRightInd w:val="0"/>
        <w:spacing w:line="240" w:lineRule="auto"/>
        <w:jc w:val="both"/>
        <w:rPr>
          <w:lang w:val="sl-SI"/>
        </w:rPr>
      </w:pPr>
      <w:r>
        <w:rPr>
          <w:noProof/>
          <w:lang w:val="sl-SI"/>
        </w:rPr>
        <w:t xml:space="preserve">Deklaranti pošiljajo priloge </w:t>
      </w:r>
      <w:r w:rsidRPr="00F52938">
        <w:rPr>
          <w:lang w:val="sl-SI"/>
        </w:rPr>
        <w:t>iz</w:t>
      </w:r>
      <w:r>
        <w:rPr>
          <w:lang w:val="sl-SI"/>
        </w:rPr>
        <w:t xml:space="preserve"> svojih </w:t>
      </w:r>
      <w:r w:rsidRPr="00F52938">
        <w:rPr>
          <w:lang w:val="sl-SI"/>
        </w:rPr>
        <w:t>lastnih sistemov preko obstoječeg</w:t>
      </w:r>
      <w:r w:rsidR="00C05AF1">
        <w:rPr>
          <w:lang w:val="sl-SI"/>
        </w:rPr>
        <w:t>a sporočilnega sistema.</w:t>
      </w:r>
    </w:p>
    <w:p w14:paraId="546CA5A6" w14:textId="77777777" w:rsidR="00C05AF1" w:rsidRDefault="00C05AF1" w:rsidP="00E31232">
      <w:pPr>
        <w:autoSpaceDE w:val="0"/>
        <w:autoSpaceDN w:val="0"/>
        <w:adjustRightInd w:val="0"/>
        <w:spacing w:line="240" w:lineRule="auto"/>
        <w:jc w:val="both"/>
        <w:rPr>
          <w:lang w:val="sl-SI"/>
        </w:rPr>
      </w:pPr>
    </w:p>
    <w:p w14:paraId="671BC42B" w14:textId="77777777" w:rsidR="005F2328" w:rsidRDefault="005F2328" w:rsidP="005F2328">
      <w:pPr>
        <w:jc w:val="both"/>
        <w:rPr>
          <w:noProof/>
          <w:lang w:val="sl-SI"/>
        </w:rPr>
      </w:pPr>
      <w:r w:rsidRPr="001207D0">
        <w:rPr>
          <w:noProof/>
          <w:lang w:val="sl-SI"/>
        </w:rPr>
        <w:t>Elektronsko posredovanje ePrilog se izvaja s pomočjo sporočil:</w:t>
      </w:r>
    </w:p>
    <w:p w14:paraId="2F4190EB" w14:textId="77777777" w:rsidR="005F2328" w:rsidRPr="001207D0" w:rsidRDefault="005F2328" w:rsidP="005F2328">
      <w:pPr>
        <w:jc w:val="both"/>
        <w:rPr>
          <w:noProof/>
          <w:lang w:val="sl-SI"/>
        </w:rPr>
      </w:pPr>
    </w:p>
    <w:p w14:paraId="01616569" w14:textId="77777777" w:rsidR="005F2328" w:rsidRPr="001207D0" w:rsidRDefault="005F2328" w:rsidP="005F2328">
      <w:pPr>
        <w:numPr>
          <w:ilvl w:val="0"/>
          <w:numId w:val="18"/>
        </w:numPr>
        <w:jc w:val="both"/>
        <w:rPr>
          <w:noProof/>
          <w:lang w:val="sl-SI"/>
        </w:rPr>
      </w:pPr>
      <w:r w:rsidRPr="001207D0">
        <w:rPr>
          <w:noProof/>
          <w:lang w:val="sl-SI"/>
        </w:rPr>
        <w:t>SIP440 – ePriloga</w:t>
      </w:r>
    </w:p>
    <w:p w14:paraId="107C1F0D" w14:textId="77777777" w:rsidR="005F2328" w:rsidRPr="001207D0" w:rsidRDefault="005F2328" w:rsidP="005F2328">
      <w:pPr>
        <w:numPr>
          <w:ilvl w:val="0"/>
          <w:numId w:val="18"/>
        </w:numPr>
        <w:jc w:val="both"/>
        <w:rPr>
          <w:noProof/>
          <w:lang w:val="sl-SI"/>
        </w:rPr>
      </w:pPr>
      <w:r w:rsidRPr="001207D0">
        <w:rPr>
          <w:noProof/>
          <w:lang w:val="sl-SI"/>
        </w:rPr>
        <w:t>SIP441 – Potrditev prejema ePriloge</w:t>
      </w:r>
    </w:p>
    <w:p w14:paraId="04BFE828" w14:textId="77777777" w:rsidR="005F2328" w:rsidRPr="001207D0" w:rsidRDefault="005F2328" w:rsidP="005F2328">
      <w:pPr>
        <w:numPr>
          <w:ilvl w:val="0"/>
          <w:numId w:val="18"/>
        </w:numPr>
        <w:jc w:val="both"/>
        <w:rPr>
          <w:noProof/>
          <w:lang w:val="sl-SI"/>
        </w:rPr>
      </w:pPr>
      <w:r w:rsidRPr="001207D0">
        <w:rPr>
          <w:noProof/>
          <w:lang w:val="sl-SI"/>
        </w:rPr>
        <w:t xml:space="preserve">SIP442 – </w:t>
      </w:r>
      <w:r>
        <w:rPr>
          <w:noProof/>
          <w:lang w:val="sl-SI"/>
        </w:rPr>
        <w:t>Z</w:t>
      </w:r>
      <w:r w:rsidRPr="001207D0">
        <w:rPr>
          <w:noProof/>
          <w:lang w:val="sl-SI"/>
        </w:rPr>
        <w:t>avrnitev ePriloge</w:t>
      </w:r>
    </w:p>
    <w:p w14:paraId="5139E883" w14:textId="77777777" w:rsidR="00E92E43" w:rsidRPr="00DF54DE" w:rsidRDefault="00E92E43" w:rsidP="004A25B5">
      <w:pPr>
        <w:jc w:val="both"/>
        <w:rPr>
          <w:lang w:val="sl-SI"/>
        </w:rPr>
      </w:pPr>
    </w:p>
    <w:p w14:paraId="3599BE99" w14:textId="77777777" w:rsidR="00DF54DE" w:rsidRDefault="00B55F86" w:rsidP="00365732">
      <w:pPr>
        <w:jc w:val="both"/>
        <w:rPr>
          <w:lang w:val="sl-SI"/>
        </w:rPr>
      </w:pPr>
      <w:r>
        <w:rPr>
          <w:lang w:val="sl-SI"/>
        </w:rPr>
        <w:t xml:space="preserve">Shema posredovanja </w:t>
      </w:r>
      <w:proofErr w:type="spellStart"/>
      <w:r>
        <w:rPr>
          <w:lang w:val="sl-SI"/>
        </w:rPr>
        <w:t>ePrilog</w:t>
      </w:r>
      <w:proofErr w:type="spellEnd"/>
      <w:r>
        <w:rPr>
          <w:lang w:val="sl-SI"/>
        </w:rPr>
        <w:t xml:space="preserve"> preko sporočilnega sistema:</w:t>
      </w:r>
    </w:p>
    <w:p w14:paraId="6631BD02" w14:textId="77777777" w:rsidR="00B55F86" w:rsidRDefault="00B55F86" w:rsidP="00365732">
      <w:pPr>
        <w:jc w:val="both"/>
        <w:rPr>
          <w:lang w:val="sl-SI"/>
        </w:rPr>
      </w:pPr>
    </w:p>
    <w:p w14:paraId="1D2CF63B" w14:textId="4E02EE2C" w:rsidR="001207D0" w:rsidRDefault="00A46C42" w:rsidP="001207D0">
      <w:pPr>
        <w:jc w:val="center"/>
        <w:rPr>
          <w:lang w:val="sl-SI"/>
        </w:rPr>
      </w:pPr>
      <w:r w:rsidRPr="001207D0">
        <w:rPr>
          <w:noProof/>
          <w:lang w:val="sl-SI" w:eastAsia="sl-SI"/>
        </w:rPr>
        <w:drawing>
          <wp:inline distT="0" distB="0" distL="0" distR="0" wp14:anchorId="07F159ED" wp14:editId="554B8A3B">
            <wp:extent cx="3667125" cy="24193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2419350"/>
                    </a:xfrm>
                    <a:prstGeom prst="rect">
                      <a:avLst/>
                    </a:prstGeom>
                    <a:noFill/>
                    <a:ln>
                      <a:noFill/>
                    </a:ln>
                  </pic:spPr>
                </pic:pic>
              </a:graphicData>
            </a:graphic>
          </wp:inline>
        </w:drawing>
      </w:r>
    </w:p>
    <w:p w14:paraId="60EEFC9D" w14:textId="77777777" w:rsidR="001207D0" w:rsidRDefault="001207D0" w:rsidP="00365732">
      <w:pPr>
        <w:jc w:val="both"/>
        <w:rPr>
          <w:lang w:val="sl-SI"/>
        </w:rPr>
      </w:pPr>
    </w:p>
    <w:p w14:paraId="4B5E024E" w14:textId="77777777" w:rsidR="0093473D" w:rsidRDefault="0093473D" w:rsidP="005F2328">
      <w:pPr>
        <w:jc w:val="both"/>
        <w:rPr>
          <w:lang w:val="sl-SI"/>
        </w:rPr>
      </w:pPr>
    </w:p>
    <w:p w14:paraId="708B3A0F" w14:textId="77777777" w:rsidR="00E31232" w:rsidRPr="00E31232" w:rsidRDefault="000C2F44" w:rsidP="000C2F44">
      <w:pPr>
        <w:pStyle w:val="Naslov1"/>
      </w:pPr>
      <w:r>
        <w:t xml:space="preserve"> </w:t>
      </w:r>
      <w:bookmarkStart w:id="2" w:name="_Toc216251714"/>
      <w:r w:rsidR="00E31232" w:rsidRPr="00E31232">
        <w:t>PRILOGE</w:t>
      </w:r>
      <w:bookmarkEnd w:id="2"/>
    </w:p>
    <w:p w14:paraId="283F357B" w14:textId="77777777" w:rsidR="00E31232" w:rsidRDefault="00E31232" w:rsidP="00230D0A">
      <w:pPr>
        <w:jc w:val="both"/>
        <w:rPr>
          <w:lang w:val="sl-SI"/>
        </w:rPr>
      </w:pPr>
    </w:p>
    <w:p w14:paraId="1BF3760B" w14:textId="77777777" w:rsidR="00C05AF1" w:rsidRDefault="00C05AF1" w:rsidP="005F2328">
      <w:pPr>
        <w:jc w:val="both"/>
        <w:rPr>
          <w:lang w:val="sl-SI"/>
        </w:rPr>
      </w:pPr>
      <w:r>
        <w:rPr>
          <w:lang w:val="sl-SI"/>
        </w:rPr>
        <w:t>O</w:t>
      </w:r>
      <w:r w:rsidR="00F52938" w:rsidRPr="00F52938">
        <w:rPr>
          <w:lang w:val="sl-SI"/>
        </w:rPr>
        <w:t xml:space="preserve">mogočeno </w:t>
      </w:r>
      <w:r>
        <w:rPr>
          <w:lang w:val="sl-SI"/>
        </w:rPr>
        <w:t xml:space="preserve">je </w:t>
      </w:r>
      <w:r w:rsidR="00F52938" w:rsidRPr="00F52938">
        <w:rPr>
          <w:lang w:val="sl-SI"/>
        </w:rPr>
        <w:t>večkratno pošiljanje oz</w:t>
      </w:r>
      <w:r w:rsidR="00B55F86">
        <w:rPr>
          <w:lang w:val="sl-SI"/>
        </w:rPr>
        <w:t>iroma</w:t>
      </w:r>
      <w:r w:rsidR="00F52938" w:rsidRPr="00F52938">
        <w:rPr>
          <w:lang w:val="sl-SI"/>
        </w:rPr>
        <w:t xml:space="preserve"> spremi</w:t>
      </w:r>
      <w:r w:rsidR="00F110C3">
        <w:rPr>
          <w:lang w:val="sl-SI"/>
        </w:rPr>
        <w:t>njanje prilog/dodajanje prilog.</w:t>
      </w:r>
    </w:p>
    <w:p w14:paraId="66044CF9" w14:textId="77777777" w:rsidR="00F110C3" w:rsidRDefault="00F110C3" w:rsidP="005F2328">
      <w:pPr>
        <w:jc w:val="both"/>
        <w:rPr>
          <w:lang w:val="sl-SI"/>
        </w:rPr>
      </w:pPr>
    </w:p>
    <w:p w14:paraId="4E09E983" w14:textId="77777777" w:rsidR="00F110C3" w:rsidRDefault="00F110C3" w:rsidP="00F110C3">
      <w:pPr>
        <w:jc w:val="both"/>
        <w:rPr>
          <w:lang w:val="sl-SI"/>
        </w:rPr>
      </w:pPr>
      <w:r>
        <w:rPr>
          <w:lang w:val="sl-SI"/>
        </w:rPr>
        <w:t xml:space="preserve">Velikost </w:t>
      </w:r>
      <w:r w:rsidRPr="008C0240">
        <w:rPr>
          <w:lang w:val="sl-SI"/>
        </w:rPr>
        <w:t>priloge</w:t>
      </w:r>
      <w:r>
        <w:rPr>
          <w:lang w:val="sl-SI"/>
        </w:rPr>
        <w:t xml:space="preserve"> je omejena na maksimalno 15 MB.</w:t>
      </w:r>
    </w:p>
    <w:p w14:paraId="6D50267F" w14:textId="77777777" w:rsidR="00F110C3" w:rsidRDefault="00F110C3" w:rsidP="00F110C3">
      <w:pPr>
        <w:jc w:val="both"/>
        <w:rPr>
          <w:lang w:val="sl-SI"/>
        </w:rPr>
      </w:pPr>
    </w:p>
    <w:p w14:paraId="36E1C329" w14:textId="527E136B" w:rsidR="00F110C3" w:rsidRDefault="00F110C3" w:rsidP="00F110C3">
      <w:pPr>
        <w:jc w:val="both"/>
        <w:rPr>
          <w:lang w:val="sl-SI"/>
        </w:rPr>
      </w:pPr>
      <w:r>
        <w:rPr>
          <w:lang w:val="sl-SI"/>
        </w:rPr>
        <w:t>Priloge se lahko pošiljajo v sistem v spodaj navedenih stanjih, za izbrani modul:</w:t>
      </w:r>
    </w:p>
    <w:p w14:paraId="0E08BA77" w14:textId="77777777" w:rsidR="00F110C3" w:rsidRDefault="00F110C3" w:rsidP="005F2328">
      <w:pPr>
        <w:jc w:val="both"/>
        <w:rPr>
          <w:lang w:val="sl-SI"/>
        </w:rPr>
      </w:pPr>
    </w:p>
    <w:p w14:paraId="40993E32" w14:textId="72DFB3FF" w:rsidR="00202011" w:rsidRPr="00202011" w:rsidRDefault="00202011" w:rsidP="00202011">
      <w:pPr>
        <w:jc w:val="both"/>
        <w:rPr>
          <w:b/>
          <w:bCs/>
          <w:lang w:val="sl-SI"/>
        </w:rPr>
      </w:pPr>
      <w:r w:rsidRPr="00202011">
        <w:rPr>
          <w:b/>
          <w:bCs/>
          <w:lang w:val="sl-SI"/>
        </w:rPr>
        <w:t>Stanj</w:t>
      </w:r>
      <w:r>
        <w:rPr>
          <w:b/>
          <w:bCs/>
          <w:lang w:val="sl-SI"/>
        </w:rPr>
        <w:t>a</w:t>
      </w:r>
      <w:r w:rsidRPr="00202011">
        <w:rPr>
          <w:b/>
          <w:bCs/>
          <w:lang w:val="sl-SI"/>
        </w:rPr>
        <w:t xml:space="preserve"> za SIAES2</w:t>
      </w:r>
    </w:p>
    <w:p w14:paraId="6837A832" w14:textId="6C750EE7" w:rsidR="00202011" w:rsidRPr="00202011" w:rsidRDefault="00202011" w:rsidP="00202011">
      <w:pPr>
        <w:jc w:val="both"/>
        <w:rPr>
          <w:bCs/>
          <w:lang w:val="sl-SI"/>
        </w:rPr>
      </w:pPr>
      <w:r w:rsidRPr="00202011">
        <w:rPr>
          <w:bCs/>
          <w:lang w:val="sl-SI"/>
        </w:rPr>
        <w:t>F02</w:t>
      </w:r>
      <w:r>
        <w:rPr>
          <w:bCs/>
          <w:lang w:val="sl-SI"/>
        </w:rPr>
        <w:t xml:space="preserve"> – </w:t>
      </w:r>
      <w:r w:rsidRPr="00202011">
        <w:rPr>
          <w:bCs/>
          <w:lang w:val="sl-SI"/>
        </w:rPr>
        <w:t>Prepuščeno</w:t>
      </w:r>
    </w:p>
    <w:p w14:paraId="3A3C8073" w14:textId="61C99C11" w:rsidR="00202011" w:rsidRPr="00202011" w:rsidRDefault="00202011" w:rsidP="00202011">
      <w:pPr>
        <w:jc w:val="both"/>
        <w:rPr>
          <w:bCs/>
          <w:lang w:val="sl-SI"/>
        </w:rPr>
      </w:pPr>
      <w:r w:rsidRPr="00202011">
        <w:rPr>
          <w:bCs/>
          <w:lang w:val="sl-SI"/>
        </w:rPr>
        <w:t>F06</w:t>
      </w:r>
      <w:r>
        <w:rPr>
          <w:bCs/>
          <w:lang w:val="sl-SI"/>
        </w:rPr>
        <w:t xml:space="preserve"> – </w:t>
      </w:r>
      <w:r w:rsidRPr="00202011">
        <w:rPr>
          <w:bCs/>
          <w:lang w:val="sl-SI"/>
        </w:rPr>
        <w:t>Preusmeritev sprejeta</w:t>
      </w:r>
    </w:p>
    <w:p w14:paraId="3E18800A" w14:textId="0E75249A" w:rsidR="00202011" w:rsidRPr="00202011" w:rsidRDefault="00202011" w:rsidP="00202011">
      <w:pPr>
        <w:jc w:val="both"/>
        <w:rPr>
          <w:bCs/>
          <w:lang w:val="sl-SI"/>
        </w:rPr>
      </w:pPr>
      <w:r w:rsidRPr="00202011">
        <w:rPr>
          <w:bCs/>
          <w:lang w:val="sl-SI"/>
        </w:rPr>
        <w:t>F08</w:t>
      </w:r>
      <w:r>
        <w:rPr>
          <w:bCs/>
          <w:lang w:val="sl-SI"/>
        </w:rPr>
        <w:t xml:space="preserve"> – </w:t>
      </w:r>
      <w:r w:rsidRPr="00202011">
        <w:rPr>
          <w:bCs/>
          <w:lang w:val="sl-SI"/>
        </w:rPr>
        <w:t>Izstopilo</w:t>
      </w:r>
    </w:p>
    <w:p w14:paraId="4CF4C551" w14:textId="3F09D50D" w:rsidR="00202011" w:rsidRPr="00202011" w:rsidRDefault="00202011" w:rsidP="00202011">
      <w:pPr>
        <w:jc w:val="both"/>
        <w:rPr>
          <w:bCs/>
          <w:lang w:val="sl-SI"/>
        </w:rPr>
      </w:pPr>
      <w:r w:rsidRPr="00202011">
        <w:rPr>
          <w:bCs/>
          <w:lang w:val="sl-SI"/>
        </w:rPr>
        <w:t>F10</w:t>
      </w:r>
      <w:r>
        <w:rPr>
          <w:bCs/>
          <w:lang w:val="sl-SI"/>
        </w:rPr>
        <w:t xml:space="preserve"> – </w:t>
      </w:r>
      <w:r w:rsidRPr="00202011">
        <w:rPr>
          <w:bCs/>
          <w:lang w:val="sl-SI"/>
        </w:rPr>
        <w:t>Sprejeto</w:t>
      </w:r>
    </w:p>
    <w:p w14:paraId="65428B6A" w14:textId="773F3AE5" w:rsidR="00202011" w:rsidRPr="00202011" w:rsidRDefault="00202011" w:rsidP="00202011">
      <w:pPr>
        <w:jc w:val="both"/>
        <w:rPr>
          <w:bCs/>
          <w:lang w:val="sl-SI"/>
        </w:rPr>
      </w:pPr>
      <w:r w:rsidRPr="00202011">
        <w:rPr>
          <w:bCs/>
          <w:lang w:val="sl-SI"/>
        </w:rPr>
        <w:t>F12</w:t>
      </w:r>
      <w:r>
        <w:rPr>
          <w:bCs/>
          <w:lang w:val="sl-SI"/>
        </w:rPr>
        <w:t xml:space="preserve"> – </w:t>
      </w:r>
      <w:r w:rsidRPr="00202011">
        <w:rPr>
          <w:bCs/>
          <w:lang w:val="sl-SI"/>
        </w:rPr>
        <w:t>V kontroli</w:t>
      </w:r>
    </w:p>
    <w:p w14:paraId="44EB5D4A" w14:textId="4FC367F7" w:rsidR="00202011" w:rsidRPr="00202011" w:rsidRDefault="00202011" w:rsidP="00202011">
      <w:pPr>
        <w:jc w:val="both"/>
        <w:rPr>
          <w:bCs/>
          <w:lang w:val="sl-SI"/>
        </w:rPr>
      </w:pPr>
      <w:r w:rsidRPr="00202011">
        <w:rPr>
          <w:bCs/>
          <w:lang w:val="sl-SI"/>
        </w:rPr>
        <w:t>F20</w:t>
      </w:r>
      <w:r>
        <w:rPr>
          <w:bCs/>
          <w:lang w:val="sl-SI"/>
        </w:rPr>
        <w:t xml:space="preserve"> – </w:t>
      </w:r>
      <w:r w:rsidRPr="00202011">
        <w:rPr>
          <w:bCs/>
          <w:lang w:val="sl-SI"/>
        </w:rPr>
        <w:t>Vloženo</w:t>
      </w:r>
    </w:p>
    <w:p w14:paraId="1466BC6C" w14:textId="1678437A" w:rsidR="00202011" w:rsidRPr="00202011" w:rsidRDefault="00202011" w:rsidP="00202011">
      <w:pPr>
        <w:jc w:val="both"/>
        <w:rPr>
          <w:bCs/>
          <w:lang w:val="sl-SI"/>
        </w:rPr>
      </w:pPr>
      <w:r w:rsidRPr="00202011">
        <w:rPr>
          <w:bCs/>
          <w:lang w:val="sl-SI"/>
        </w:rPr>
        <w:t>F23</w:t>
      </w:r>
      <w:r>
        <w:rPr>
          <w:bCs/>
          <w:lang w:val="sl-SI"/>
        </w:rPr>
        <w:t xml:space="preserve"> – </w:t>
      </w:r>
      <w:r w:rsidRPr="00202011">
        <w:rPr>
          <w:bCs/>
          <w:lang w:val="sl-SI"/>
        </w:rPr>
        <w:t>V mirovanju</w:t>
      </w:r>
    </w:p>
    <w:p w14:paraId="44573B39" w14:textId="1EC16382" w:rsidR="00202011" w:rsidRPr="00202011" w:rsidRDefault="00202011" w:rsidP="00202011">
      <w:pPr>
        <w:jc w:val="both"/>
        <w:rPr>
          <w:bCs/>
          <w:lang w:val="sl-SI"/>
        </w:rPr>
      </w:pPr>
      <w:r w:rsidRPr="00202011">
        <w:rPr>
          <w:bCs/>
          <w:lang w:val="sl-SI"/>
        </w:rPr>
        <w:t>F25</w:t>
      </w:r>
      <w:r>
        <w:rPr>
          <w:bCs/>
          <w:lang w:val="sl-SI"/>
        </w:rPr>
        <w:t xml:space="preserve"> – </w:t>
      </w:r>
      <w:r w:rsidRPr="00202011">
        <w:rPr>
          <w:bCs/>
          <w:lang w:val="sl-SI"/>
        </w:rPr>
        <w:t>V razveljavljanju</w:t>
      </w:r>
    </w:p>
    <w:p w14:paraId="6187D831" w14:textId="7C1330F0" w:rsidR="00202011" w:rsidRDefault="00202011" w:rsidP="00202011">
      <w:pPr>
        <w:jc w:val="both"/>
        <w:rPr>
          <w:bCs/>
          <w:lang w:val="sl-SI"/>
        </w:rPr>
      </w:pPr>
      <w:r w:rsidRPr="00202011">
        <w:rPr>
          <w:bCs/>
          <w:lang w:val="sl-SI"/>
        </w:rPr>
        <w:t>F26</w:t>
      </w:r>
      <w:r>
        <w:rPr>
          <w:bCs/>
          <w:lang w:val="sl-SI"/>
        </w:rPr>
        <w:t xml:space="preserve"> – </w:t>
      </w:r>
      <w:r w:rsidRPr="00202011">
        <w:rPr>
          <w:bCs/>
          <w:lang w:val="sl-SI"/>
        </w:rPr>
        <w:t>V spreminjanju</w:t>
      </w:r>
    </w:p>
    <w:p w14:paraId="744888E7" w14:textId="77777777" w:rsidR="00202011" w:rsidRDefault="00202011" w:rsidP="00202011">
      <w:pPr>
        <w:jc w:val="both"/>
        <w:rPr>
          <w:b/>
          <w:bCs/>
          <w:lang w:val="sl-SI"/>
        </w:rPr>
      </w:pPr>
    </w:p>
    <w:p w14:paraId="7D008DFD" w14:textId="5ED07D8F" w:rsidR="00202011" w:rsidRPr="00202011" w:rsidRDefault="00202011" w:rsidP="00202011">
      <w:pPr>
        <w:jc w:val="both"/>
        <w:rPr>
          <w:b/>
          <w:bCs/>
          <w:lang w:val="sl-SI"/>
        </w:rPr>
      </w:pPr>
      <w:r w:rsidRPr="00202011">
        <w:rPr>
          <w:b/>
          <w:bCs/>
          <w:lang w:val="sl-SI"/>
        </w:rPr>
        <w:t>Stanj</w:t>
      </w:r>
      <w:r>
        <w:rPr>
          <w:b/>
          <w:bCs/>
          <w:lang w:val="sl-SI"/>
        </w:rPr>
        <w:t>a</w:t>
      </w:r>
      <w:r w:rsidRPr="00202011">
        <w:rPr>
          <w:b/>
          <w:bCs/>
          <w:lang w:val="sl-SI"/>
        </w:rPr>
        <w:t xml:space="preserve"> za SIA</w:t>
      </w:r>
      <w:r>
        <w:rPr>
          <w:b/>
          <w:bCs/>
          <w:lang w:val="sl-SI"/>
        </w:rPr>
        <w:t>I</w:t>
      </w:r>
      <w:r w:rsidRPr="00202011">
        <w:rPr>
          <w:b/>
          <w:bCs/>
          <w:lang w:val="sl-SI"/>
        </w:rPr>
        <w:t>S2</w:t>
      </w:r>
    </w:p>
    <w:p w14:paraId="337DAB84" w14:textId="7F6DD1FA" w:rsidR="00202011" w:rsidRPr="00202011" w:rsidRDefault="00202011" w:rsidP="00202011">
      <w:pPr>
        <w:jc w:val="both"/>
        <w:rPr>
          <w:bCs/>
          <w:lang w:val="sl-SI"/>
        </w:rPr>
      </w:pPr>
      <w:r w:rsidRPr="00202011">
        <w:rPr>
          <w:bCs/>
          <w:lang w:val="sl-SI"/>
        </w:rPr>
        <w:t>U01</w:t>
      </w:r>
      <w:r>
        <w:rPr>
          <w:bCs/>
          <w:lang w:val="sl-SI"/>
        </w:rPr>
        <w:t xml:space="preserve"> – </w:t>
      </w:r>
      <w:r w:rsidRPr="00202011">
        <w:rPr>
          <w:bCs/>
          <w:lang w:val="sl-SI"/>
        </w:rPr>
        <w:t>Vloženo</w:t>
      </w:r>
    </w:p>
    <w:p w14:paraId="7729A704" w14:textId="331D6DC4" w:rsidR="00202011" w:rsidRPr="00202011" w:rsidRDefault="00202011" w:rsidP="00202011">
      <w:pPr>
        <w:jc w:val="both"/>
        <w:rPr>
          <w:bCs/>
          <w:lang w:val="sl-SI"/>
        </w:rPr>
      </w:pPr>
      <w:r w:rsidRPr="00202011">
        <w:rPr>
          <w:bCs/>
          <w:lang w:val="sl-SI"/>
        </w:rPr>
        <w:t>U03</w:t>
      </w:r>
      <w:r>
        <w:rPr>
          <w:bCs/>
          <w:lang w:val="sl-SI"/>
        </w:rPr>
        <w:t xml:space="preserve"> – </w:t>
      </w:r>
      <w:r w:rsidRPr="00202011">
        <w:rPr>
          <w:bCs/>
          <w:lang w:val="sl-SI"/>
        </w:rPr>
        <w:t>Sprejeto</w:t>
      </w:r>
    </w:p>
    <w:p w14:paraId="13F929E9" w14:textId="0B08BB1E" w:rsidR="00202011" w:rsidRPr="00202011" w:rsidRDefault="00202011" w:rsidP="00202011">
      <w:pPr>
        <w:jc w:val="both"/>
        <w:rPr>
          <w:bCs/>
          <w:lang w:val="sl-SI"/>
        </w:rPr>
      </w:pPr>
      <w:r w:rsidRPr="00202011">
        <w:rPr>
          <w:bCs/>
          <w:lang w:val="sl-SI"/>
        </w:rPr>
        <w:t>U05</w:t>
      </w:r>
      <w:r>
        <w:rPr>
          <w:bCs/>
          <w:lang w:val="sl-SI"/>
        </w:rPr>
        <w:t xml:space="preserve"> – </w:t>
      </w:r>
      <w:r w:rsidRPr="00202011">
        <w:rPr>
          <w:bCs/>
          <w:lang w:val="sl-SI"/>
        </w:rPr>
        <w:t>V kontroli</w:t>
      </w:r>
    </w:p>
    <w:p w14:paraId="58C98105" w14:textId="68FF293D" w:rsidR="00202011" w:rsidRPr="00202011" w:rsidRDefault="00202011" w:rsidP="00202011">
      <w:pPr>
        <w:jc w:val="both"/>
        <w:rPr>
          <w:bCs/>
          <w:lang w:val="sl-SI"/>
        </w:rPr>
      </w:pPr>
      <w:r w:rsidRPr="00202011">
        <w:rPr>
          <w:bCs/>
          <w:lang w:val="sl-SI"/>
        </w:rPr>
        <w:t>U08</w:t>
      </w:r>
      <w:r>
        <w:rPr>
          <w:bCs/>
          <w:lang w:val="sl-SI"/>
        </w:rPr>
        <w:t xml:space="preserve"> – </w:t>
      </w:r>
      <w:r w:rsidRPr="00202011">
        <w:rPr>
          <w:bCs/>
          <w:lang w:val="sl-SI"/>
        </w:rPr>
        <w:t>Prepuščeno</w:t>
      </w:r>
    </w:p>
    <w:p w14:paraId="4567918E" w14:textId="1FDE03F8" w:rsidR="00202011" w:rsidRPr="00202011" w:rsidRDefault="00202011" w:rsidP="00202011">
      <w:pPr>
        <w:jc w:val="both"/>
        <w:rPr>
          <w:bCs/>
          <w:lang w:val="sl-SI"/>
        </w:rPr>
      </w:pPr>
      <w:r w:rsidRPr="00202011">
        <w:rPr>
          <w:bCs/>
          <w:lang w:val="sl-SI"/>
        </w:rPr>
        <w:t>U09</w:t>
      </w:r>
      <w:r>
        <w:rPr>
          <w:bCs/>
          <w:lang w:val="sl-SI"/>
        </w:rPr>
        <w:t xml:space="preserve"> – </w:t>
      </w:r>
      <w:r w:rsidRPr="00202011">
        <w:rPr>
          <w:bCs/>
          <w:lang w:val="sl-SI"/>
        </w:rPr>
        <w:t>V razveljavljanju</w:t>
      </w:r>
    </w:p>
    <w:p w14:paraId="3147CE47" w14:textId="234B0FC5" w:rsidR="00202011" w:rsidRPr="00202011" w:rsidRDefault="00202011" w:rsidP="00202011">
      <w:pPr>
        <w:jc w:val="both"/>
        <w:rPr>
          <w:bCs/>
          <w:lang w:val="sl-SI"/>
        </w:rPr>
      </w:pPr>
      <w:r w:rsidRPr="00202011">
        <w:rPr>
          <w:bCs/>
          <w:lang w:val="sl-SI"/>
        </w:rPr>
        <w:t>U11</w:t>
      </w:r>
      <w:r>
        <w:rPr>
          <w:bCs/>
          <w:lang w:val="sl-SI"/>
        </w:rPr>
        <w:t xml:space="preserve"> – </w:t>
      </w:r>
      <w:r w:rsidRPr="00202011">
        <w:rPr>
          <w:bCs/>
          <w:lang w:val="sl-SI"/>
        </w:rPr>
        <w:t>V mirovanju</w:t>
      </w:r>
    </w:p>
    <w:p w14:paraId="2AC13D88" w14:textId="11A8C7C5" w:rsidR="00202011" w:rsidRPr="00202011" w:rsidRDefault="00202011" w:rsidP="00202011">
      <w:pPr>
        <w:jc w:val="both"/>
        <w:rPr>
          <w:bCs/>
          <w:lang w:val="sl-SI"/>
        </w:rPr>
      </w:pPr>
      <w:r w:rsidRPr="00202011">
        <w:rPr>
          <w:bCs/>
          <w:lang w:val="sl-SI"/>
        </w:rPr>
        <w:t>U12</w:t>
      </w:r>
      <w:r>
        <w:rPr>
          <w:bCs/>
          <w:lang w:val="sl-SI"/>
        </w:rPr>
        <w:t xml:space="preserve"> – </w:t>
      </w:r>
      <w:r w:rsidRPr="00202011">
        <w:rPr>
          <w:bCs/>
          <w:lang w:val="sl-SI"/>
        </w:rPr>
        <w:t>V spreminjanju</w:t>
      </w:r>
    </w:p>
    <w:p w14:paraId="2144A4C9" w14:textId="77777777" w:rsidR="00C05AF1" w:rsidRDefault="00C05AF1" w:rsidP="005F2328">
      <w:pPr>
        <w:jc w:val="both"/>
        <w:rPr>
          <w:lang w:val="sl-SI"/>
        </w:rPr>
      </w:pPr>
    </w:p>
    <w:p w14:paraId="61726A77" w14:textId="77777777" w:rsidR="00C05AF1" w:rsidRDefault="00F52938" w:rsidP="00C05AF1">
      <w:pPr>
        <w:jc w:val="both"/>
        <w:rPr>
          <w:lang w:val="sl-SI"/>
        </w:rPr>
      </w:pPr>
      <w:r w:rsidRPr="00F52938">
        <w:rPr>
          <w:lang w:val="sl-SI"/>
        </w:rPr>
        <w:t>Pogoji in pravila za sprejem prilog s</w:t>
      </w:r>
      <w:r w:rsidR="00C05AF1">
        <w:rPr>
          <w:lang w:val="sl-SI"/>
        </w:rPr>
        <w:t>o določeni</w:t>
      </w:r>
      <w:r w:rsidRPr="00F52938">
        <w:rPr>
          <w:lang w:val="sl-SI"/>
        </w:rPr>
        <w:t xml:space="preserve"> s pomočjo integriranih pravil.</w:t>
      </w:r>
    </w:p>
    <w:p w14:paraId="7D6B40F3" w14:textId="77777777" w:rsidR="00C05AF1" w:rsidRDefault="00C05AF1" w:rsidP="00C05AF1">
      <w:pPr>
        <w:jc w:val="both"/>
        <w:rPr>
          <w:lang w:val="sl-SI"/>
        </w:rPr>
      </w:pPr>
    </w:p>
    <w:p w14:paraId="16A7B5CC" w14:textId="77777777" w:rsidR="00C05AF1" w:rsidRDefault="00C05AF1" w:rsidP="00C05AF1">
      <w:pPr>
        <w:jc w:val="both"/>
        <w:rPr>
          <w:lang w:val="sl-SI"/>
        </w:rPr>
      </w:pPr>
      <w:r>
        <w:rPr>
          <w:lang w:val="sl-SI"/>
        </w:rPr>
        <w:t xml:space="preserve">Podatki o prilogi </w:t>
      </w:r>
      <w:r w:rsidRPr="00F52938">
        <w:rPr>
          <w:lang w:val="sl-SI"/>
        </w:rPr>
        <w:t>mora</w:t>
      </w:r>
      <w:r>
        <w:rPr>
          <w:lang w:val="sl-SI"/>
        </w:rPr>
        <w:t>jo</w:t>
      </w:r>
      <w:r w:rsidRPr="00F52938">
        <w:rPr>
          <w:lang w:val="sl-SI"/>
        </w:rPr>
        <w:t xml:space="preserve"> ustrezati podatkom v šifrantih, ki so objavljeni v Pravilniku o izpolnjevanju upravne listine ali Delegirani uredbi Komisije (EU) 2016/341, ustrezati mora tudi datum veljavnosti določene šifre.</w:t>
      </w:r>
    </w:p>
    <w:p w14:paraId="3AF60EFA" w14:textId="77777777" w:rsidR="00785BEE" w:rsidRDefault="00785BEE" w:rsidP="00C05AF1">
      <w:pPr>
        <w:jc w:val="both"/>
        <w:rPr>
          <w:lang w:val="sl-SI"/>
        </w:rPr>
      </w:pPr>
    </w:p>
    <w:p w14:paraId="0CA96BAF" w14:textId="77777777" w:rsidR="00785BEE" w:rsidRDefault="00785BEE" w:rsidP="00785BEE">
      <w:pPr>
        <w:jc w:val="both"/>
        <w:rPr>
          <w:lang w:val="sl-SI"/>
        </w:rPr>
      </w:pPr>
      <w:r>
        <w:rPr>
          <w:lang w:val="sl-SI"/>
        </w:rPr>
        <w:t>V sistem se ne sprejmejo priloge, k</w:t>
      </w:r>
      <w:r w:rsidR="006944F2">
        <w:rPr>
          <w:lang w:val="sl-SI"/>
        </w:rPr>
        <w:t xml:space="preserve">i so navedene </w:t>
      </w:r>
      <w:r>
        <w:rPr>
          <w:lang w:val="sl-SI"/>
        </w:rPr>
        <w:t xml:space="preserve">v dokumentu </w:t>
      </w:r>
      <w:hyperlink r:id="rId12" w:history="1">
        <w:r w:rsidRPr="0086105C">
          <w:rPr>
            <w:rStyle w:val="Hiperpovezava"/>
            <w:lang w:val="sl-SI"/>
          </w:rPr>
          <w:t>SIF_DOKUMENTI_EPR</w:t>
        </w:r>
      </w:hyperlink>
      <w:r w:rsidR="006944F2">
        <w:rPr>
          <w:lang w:val="sl-SI"/>
        </w:rPr>
        <w:t>.</w:t>
      </w:r>
    </w:p>
    <w:p w14:paraId="5A94CA66" w14:textId="77777777" w:rsidR="00785BEE" w:rsidRDefault="00785BEE" w:rsidP="00785BEE">
      <w:pPr>
        <w:jc w:val="both"/>
        <w:rPr>
          <w:lang w:val="sl-SI"/>
        </w:rPr>
      </w:pPr>
    </w:p>
    <w:p w14:paraId="1925A33E" w14:textId="77777777" w:rsidR="006944F2" w:rsidRDefault="006944F2" w:rsidP="00785BEE">
      <w:pPr>
        <w:jc w:val="both"/>
        <w:rPr>
          <w:lang w:val="sl-SI"/>
        </w:rPr>
      </w:pPr>
    </w:p>
    <w:p w14:paraId="53F4427C" w14:textId="77777777" w:rsidR="00785BEE" w:rsidRDefault="00785BEE" w:rsidP="00785BEE">
      <w:pPr>
        <w:pStyle w:val="Naslov1"/>
      </w:pPr>
      <w:r>
        <w:t xml:space="preserve"> </w:t>
      </w:r>
      <w:bookmarkStart w:id="3" w:name="_Toc216251715"/>
      <w:r>
        <w:t>OPIS POSTOPKA</w:t>
      </w:r>
      <w:bookmarkEnd w:id="3"/>
    </w:p>
    <w:p w14:paraId="5CA77B64" w14:textId="77777777" w:rsidR="00785BEE" w:rsidRDefault="00785BEE" w:rsidP="00785BEE">
      <w:pPr>
        <w:jc w:val="both"/>
        <w:rPr>
          <w:lang w:val="sl-SI"/>
        </w:rPr>
      </w:pPr>
    </w:p>
    <w:p w14:paraId="20359E32" w14:textId="77777777" w:rsidR="00785BEE" w:rsidRPr="004A1E69" w:rsidRDefault="00785BEE" w:rsidP="00785BEE">
      <w:pPr>
        <w:jc w:val="both"/>
        <w:rPr>
          <w:lang w:val="sl-SI"/>
        </w:rPr>
      </w:pPr>
      <w:r w:rsidRPr="004A1E69">
        <w:rPr>
          <w:lang w:val="sl-SI"/>
        </w:rPr>
        <w:t xml:space="preserve">V sporočilu SIP440 se poleg posredovanih spremnih listin, nahajajo tudi identifikacijski podatki za dokument za katerega se spremne listine pošiljajo. Poleg modula, kateremu se spremne listine posredujejo mora biti vpisana vsaj še referenčna številka dokumenta </w:t>
      </w:r>
      <w:r>
        <w:rPr>
          <w:lang w:val="sl-SI"/>
        </w:rPr>
        <w:t>(</w:t>
      </w:r>
      <w:proofErr w:type="spellStart"/>
      <w:r w:rsidRPr="004A1E69">
        <w:rPr>
          <w:lang w:val="sl-SI"/>
        </w:rPr>
        <w:t>RefNumHEA</w:t>
      </w:r>
      <w:proofErr w:type="spellEnd"/>
      <w:r>
        <w:rPr>
          <w:lang w:val="sl-SI"/>
        </w:rPr>
        <w:t>)</w:t>
      </w:r>
      <w:r w:rsidRPr="004A1E69">
        <w:rPr>
          <w:lang w:val="sl-SI"/>
        </w:rPr>
        <w:t xml:space="preserve"> in </w:t>
      </w:r>
      <w:r>
        <w:rPr>
          <w:lang w:val="sl-SI"/>
        </w:rPr>
        <w:t>šifra carinske organizacijske enote</w:t>
      </w:r>
      <w:r w:rsidRPr="004A1E69">
        <w:rPr>
          <w:lang w:val="sl-SI"/>
        </w:rPr>
        <w:t xml:space="preserve"> </w:t>
      </w:r>
      <w:r>
        <w:rPr>
          <w:lang w:val="sl-SI"/>
        </w:rPr>
        <w:t>(</w:t>
      </w:r>
      <w:proofErr w:type="spellStart"/>
      <w:r w:rsidRPr="004A1E69">
        <w:rPr>
          <w:lang w:val="sl-SI"/>
        </w:rPr>
        <w:t>RefNumCOL</w:t>
      </w:r>
      <w:proofErr w:type="spellEnd"/>
      <w:r>
        <w:rPr>
          <w:lang w:val="sl-SI"/>
        </w:rPr>
        <w:t>)</w:t>
      </w:r>
      <w:r w:rsidRPr="004A1E69">
        <w:rPr>
          <w:lang w:val="sl-SI"/>
        </w:rPr>
        <w:t>.</w:t>
      </w:r>
    </w:p>
    <w:p w14:paraId="4402A919" w14:textId="77777777" w:rsidR="00785BEE" w:rsidRDefault="00785BEE" w:rsidP="00785BEE">
      <w:pPr>
        <w:jc w:val="both"/>
        <w:rPr>
          <w:lang w:val="sl-SI"/>
        </w:rPr>
      </w:pPr>
      <w:r w:rsidRPr="004A1E69">
        <w:rPr>
          <w:lang w:val="sl-SI"/>
        </w:rPr>
        <w:t>Program za sprejem sporočila, po pre</w:t>
      </w:r>
      <w:r>
        <w:rPr>
          <w:lang w:val="sl-SI"/>
        </w:rPr>
        <w:t>dhodno formalno preverjenem</w:t>
      </w:r>
      <w:r w:rsidRPr="004A1E69">
        <w:rPr>
          <w:lang w:val="sl-SI"/>
        </w:rPr>
        <w:t xml:space="preserve"> sporočilu po XSD shemi, sporočilo posreduje programu </w:t>
      </w:r>
      <w:r>
        <w:rPr>
          <w:lang w:val="sl-SI"/>
        </w:rPr>
        <w:t>za preverjanje pogojev in pravil (</w:t>
      </w:r>
      <w:r w:rsidRPr="004A1E69">
        <w:rPr>
          <w:lang w:val="sl-SI"/>
        </w:rPr>
        <w:t>R&amp;C</w:t>
      </w:r>
      <w:r>
        <w:rPr>
          <w:lang w:val="sl-SI"/>
        </w:rPr>
        <w:t>)</w:t>
      </w:r>
      <w:r w:rsidRPr="004A1E69">
        <w:rPr>
          <w:lang w:val="sl-SI"/>
        </w:rPr>
        <w:t>. V primeru, da je sporočilo skladno s pravili, ki so opisani v katalogu sporočil, se tak</w:t>
      </w:r>
      <w:r>
        <w:rPr>
          <w:lang w:val="sl-SI"/>
        </w:rPr>
        <w:t>o</w:t>
      </w:r>
      <w:r w:rsidRPr="004A1E69">
        <w:rPr>
          <w:lang w:val="sl-SI"/>
        </w:rPr>
        <w:t xml:space="preserve"> sporočilo zapiše v bazo podatkov, vložnik pa za sprejeto sporočilo prejem odgovor v obliki sporočila SI</w:t>
      </w:r>
      <w:r>
        <w:rPr>
          <w:lang w:val="sl-SI"/>
        </w:rPr>
        <w:t>P441. V primeru napak pa vložnik</w:t>
      </w:r>
      <w:r w:rsidRPr="004A1E69">
        <w:rPr>
          <w:lang w:val="sl-SI"/>
        </w:rPr>
        <w:t xml:space="preserve"> prejme sporočilo o zavrnitvi sprejema s sporočilom SIP442. Sled dogodkov posredovanja sporočila SIP440 je v zgodovini dogodkov dokumenta, kateremu so spremne listine bile posredovane. </w:t>
      </w:r>
      <w:r>
        <w:rPr>
          <w:lang w:val="sl-SI"/>
        </w:rPr>
        <w:t xml:space="preserve">Vsi </w:t>
      </w:r>
      <w:r w:rsidRPr="004A1E69">
        <w:rPr>
          <w:lang w:val="sl-SI"/>
        </w:rPr>
        <w:t>dogodki so zabeležen</w:t>
      </w:r>
      <w:r>
        <w:rPr>
          <w:lang w:val="sl-SI"/>
        </w:rPr>
        <w:t>i</w:t>
      </w:r>
      <w:r w:rsidRPr="004A1E69">
        <w:rPr>
          <w:lang w:val="sl-SI"/>
        </w:rPr>
        <w:t xml:space="preserve"> v zgodovini dogodkov za posredovani modul in v zgodovini dogodkov modula </w:t>
      </w:r>
      <w:proofErr w:type="spellStart"/>
      <w:r>
        <w:rPr>
          <w:lang w:val="sl-SI"/>
        </w:rPr>
        <w:t>ePriloge</w:t>
      </w:r>
      <w:proofErr w:type="spellEnd"/>
      <w:r w:rsidRPr="004A1E69">
        <w:rPr>
          <w:lang w:val="sl-SI"/>
        </w:rPr>
        <w:t>.</w:t>
      </w:r>
    </w:p>
    <w:p w14:paraId="351E021E" w14:textId="77777777" w:rsidR="00785BEE" w:rsidRDefault="00785BEE" w:rsidP="00785BEE">
      <w:pPr>
        <w:jc w:val="both"/>
        <w:rPr>
          <w:lang w:val="sl-SI"/>
        </w:rPr>
      </w:pPr>
    </w:p>
    <w:p w14:paraId="5B44112A" w14:textId="77777777" w:rsidR="006944F2" w:rsidRDefault="006944F2" w:rsidP="00785BEE">
      <w:pPr>
        <w:jc w:val="both"/>
        <w:rPr>
          <w:lang w:val="sl-SI"/>
        </w:rPr>
      </w:pPr>
    </w:p>
    <w:p w14:paraId="5D53510C" w14:textId="77777777" w:rsidR="006944F2" w:rsidRDefault="006944F2" w:rsidP="00785BEE">
      <w:pPr>
        <w:jc w:val="both"/>
        <w:rPr>
          <w:lang w:val="sl-SI"/>
        </w:rPr>
      </w:pPr>
    </w:p>
    <w:p w14:paraId="60591C90" w14:textId="77777777" w:rsidR="006944F2" w:rsidRDefault="006944F2" w:rsidP="00785BEE">
      <w:pPr>
        <w:jc w:val="both"/>
        <w:rPr>
          <w:lang w:val="sl-SI"/>
        </w:rPr>
      </w:pPr>
    </w:p>
    <w:p w14:paraId="55A9AD08" w14:textId="77777777" w:rsidR="006944F2" w:rsidRDefault="006944F2" w:rsidP="00785BEE">
      <w:pPr>
        <w:jc w:val="both"/>
        <w:rPr>
          <w:lang w:val="sl-SI"/>
        </w:rPr>
      </w:pPr>
    </w:p>
    <w:p w14:paraId="695FFB3F" w14:textId="77777777" w:rsidR="00785BEE" w:rsidRDefault="00785BEE" w:rsidP="00785BEE">
      <w:pPr>
        <w:pStyle w:val="Naslov1"/>
      </w:pPr>
      <w:bookmarkStart w:id="4" w:name="_Toc216251716"/>
      <w:r w:rsidRPr="00E56CE0">
        <w:t>P</w:t>
      </w:r>
      <w:r>
        <w:t xml:space="preserve">RIMERI SPOROČIL </w:t>
      </w:r>
      <w:r w:rsidRPr="00E56CE0">
        <w:t>SIP440, SIP441 in SIP442</w:t>
      </w:r>
      <w:bookmarkEnd w:id="4"/>
    </w:p>
    <w:p w14:paraId="22369CF2" w14:textId="77777777" w:rsidR="00785BEE" w:rsidRDefault="00785BEE" w:rsidP="00785BEE">
      <w:pPr>
        <w:pStyle w:val="Naslov1"/>
        <w:numPr>
          <w:ilvl w:val="1"/>
          <w:numId w:val="33"/>
        </w:numPr>
      </w:pPr>
      <w:bookmarkStart w:id="5" w:name="_Toc455481604"/>
      <w:bookmarkStart w:id="6" w:name="_Toc455526509"/>
      <w:bookmarkStart w:id="7" w:name="_Toc455571417"/>
      <w:bookmarkStart w:id="8" w:name="_Toc216251717"/>
      <w:r>
        <w:t>SIP440</w:t>
      </w:r>
      <w:bookmarkEnd w:id="5"/>
      <w:bookmarkEnd w:id="6"/>
      <w:bookmarkEnd w:id="7"/>
      <w:bookmarkEnd w:id="8"/>
    </w:p>
    <w:p w14:paraId="242FA976" w14:textId="77777777" w:rsidR="00785BEE" w:rsidRDefault="00785BEE" w:rsidP="00785BEE">
      <w:pPr>
        <w:pStyle w:val="Koda"/>
      </w:pPr>
      <w:r w:rsidRPr="00E27E28">
        <w:t>&lt;SIP440&gt;</w:t>
      </w:r>
    </w:p>
    <w:p w14:paraId="5384DA86" w14:textId="77777777" w:rsidR="00785BEE" w:rsidRPr="00E27E28" w:rsidRDefault="00785BEE" w:rsidP="00785BEE">
      <w:pPr>
        <w:pStyle w:val="Koda"/>
      </w:pPr>
      <w:r w:rsidRPr="00B20581">
        <w:t xml:space="preserve">    </w:t>
      </w:r>
      <w:r>
        <w:t>…</w:t>
      </w:r>
    </w:p>
    <w:p w14:paraId="2AC02B89" w14:textId="77777777" w:rsidR="00785BEE" w:rsidRPr="00E27E28" w:rsidRDefault="00785BEE" w:rsidP="00785BEE">
      <w:pPr>
        <w:pStyle w:val="Koda"/>
      </w:pPr>
      <w:r w:rsidRPr="00B20581">
        <w:t xml:space="preserve">    </w:t>
      </w:r>
      <w:r w:rsidRPr="00E27E28">
        <w:t>&lt;HEAHEA&gt;</w:t>
      </w:r>
    </w:p>
    <w:p w14:paraId="2952ECFB" w14:textId="77777777" w:rsidR="00785BEE" w:rsidRPr="00E27E28" w:rsidRDefault="00785BEE" w:rsidP="00785BEE">
      <w:pPr>
        <w:pStyle w:val="Koda"/>
      </w:pPr>
      <w:r w:rsidRPr="00B20581">
        <w:t xml:space="preserve">        </w:t>
      </w:r>
      <w:r w:rsidRPr="00E27E28">
        <w:t>&lt;Modul&gt;SIAES&lt;/Modul&gt;</w:t>
      </w:r>
    </w:p>
    <w:p w14:paraId="6D5A143A" w14:textId="77777777" w:rsidR="00785BEE" w:rsidRPr="00E56CE0" w:rsidRDefault="00785BEE" w:rsidP="00785BEE">
      <w:pPr>
        <w:pStyle w:val="Koda"/>
        <w:rPr>
          <w:lang w:val="it-IT"/>
        </w:rPr>
      </w:pPr>
      <w:r w:rsidRPr="00B20581">
        <w:t xml:space="preserve">        </w:t>
      </w:r>
      <w:r w:rsidRPr="00E56CE0">
        <w:rPr>
          <w:lang w:val="it-IT"/>
        </w:rPr>
        <w:t>&lt;</w:t>
      </w:r>
      <w:proofErr w:type="spellStart"/>
      <w:r w:rsidRPr="00E56CE0">
        <w:rPr>
          <w:lang w:val="it-IT"/>
        </w:rPr>
        <w:t>RefNumHEA</w:t>
      </w:r>
      <w:proofErr w:type="spellEnd"/>
      <w:r w:rsidRPr="00E56CE0">
        <w:rPr>
          <w:lang w:val="it-IT"/>
        </w:rPr>
        <w:t>&gt;SI85190586B30516000006&lt;/</w:t>
      </w:r>
      <w:proofErr w:type="spellStart"/>
      <w:r w:rsidRPr="00E56CE0">
        <w:rPr>
          <w:lang w:val="it-IT"/>
        </w:rPr>
        <w:t>RefNumHEA</w:t>
      </w:r>
      <w:proofErr w:type="spellEnd"/>
      <w:r w:rsidRPr="00E56CE0">
        <w:rPr>
          <w:lang w:val="it-IT"/>
        </w:rPr>
        <w:t>&gt;</w:t>
      </w:r>
    </w:p>
    <w:p w14:paraId="33C6D401" w14:textId="77777777" w:rsidR="00785BEE" w:rsidRPr="00E56CE0" w:rsidRDefault="00785BEE" w:rsidP="00785BEE">
      <w:pPr>
        <w:pStyle w:val="Koda"/>
        <w:rPr>
          <w:lang w:val="it-IT"/>
        </w:rPr>
      </w:pPr>
      <w:r w:rsidRPr="00E56CE0">
        <w:rPr>
          <w:lang w:val="it-IT"/>
        </w:rPr>
        <w:t xml:space="preserve">        &lt;</w:t>
      </w:r>
      <w:proofErr w:type="spellStart"/>
      <w:r w:rsidRPr="00E56CE0">
        <w:rPr>
          <w:lang w:val="it-IT"/>
        </w:rPr>
        <w:t>DatHea</w:t>
      </w:r>
      <w:proofErr w:type="spellEnd"/>
      <w:r w:rsidRPr="00E56CE0">
        <w:rPr>
          <w:lang w:val="it-IT"/>
        </w:rPr>
        <w:t>&gt;2017-03-15&lt;/</w:t>
      </w:r>
      <w:proofErr w:type="spellStart"/>
      <w:r w:rsidRPr="00E56CE0">
        <w:rPr>
          <w:lang w:val="it-IT"/>
        </w:rPr>
        <w:t>DatHea</w:t>
      </w:r>
      <w:proofErr w:type="spellEnd"/>
      <w:r w:rsidRPr="00E56CE0">
        <w:rPr>
          <w:lang w:val="it-IT"/>
        </w:rPr>
        <w:t>&gt;</w:t>
      </w:r>
    </w:p>
    <w:p w14:paraId="6DC00998" w14:textId="77777777" w:rsidR="00785BEE" w:rsidRPr="00E56CE0" w:rsidRDefault="00785BEE" w:rsidP="00785BEE">
      <w:pPr>
        <w:pStyle w:val="Koda"/>
        <w:rPr>
          <w:lang w:val="it-IT"/>
        </w:rPr>
      </w:pPr>
      <w:r w:rsidRPr="00E56CE0">
        <w:rPr>
          <w:lang w:val="it-IT"/>
        </w:rPr>
        <w:t xml:space="preserve">    &lt;/HEAHEA&gt;</w:t>
      </w:r>
    </w:p>
    <w:p w14:paraId="7B3D073F" w14:textId="77777777" w:rsidR="00785BEE" w:rsidRPr="006944F2" w:rsidRDefault="006944F2" w:rsidP="006944F2">
      <w:pPr>
        <w:pStyle w:val="Koda"/>
        <w:rPr>
          <w:lang w:val="it-IT"/>
        </w:rPr>
      </w:pPr>
      <w:r>
        <w:rPr>
          <w:lang w:val="it-IT"/>
        </w:rPr>
        <w:t xml:space="preserve">    &lt;CUSOFFLONCOL&gt;</w:t>
      </w:r>
    </w:p>
    <w:p w14:paraId="6F4C05FA" w14:textId="77777777" w:rsidR="00E56CE0" w:rsidRPr="00E56CE0" w:rsidRDefault="00E56CE0" w:rsidP="00E56CE0">
      <w:pPr>
        <w:pStyle w:val="Koda"/>
        <w:rPr>
          <w:lang w:val="it-IT"/>
        </w:rPr>
      </w:pPr>
      <w:r w:rsidRPr="00E56CE0">
        <w:rPr>
          <w:lang w:val="it-IT"/>
        </w:rPr>
        <w:t xml:space="preserve">        &lt;</w:t>
      </w:r>
      <w:proofErr w:type="spellStart"/>
      <w:r w:rsidRPr="00E56CE0">
        <w:rPr>
          <w:lang w:val="it-IT"/>
        </w:rPr>
        <w:t>RefNumCOL</w:t>
      </w:r>
      <w:proofErr w:type="spellEnd"/>
      <w:r w:rsidRPr="00E56CE0">
        <w:rPr>
          <w:lang w:val="it-IT"/>
        </w:rPr>
        <w:t>&gt;SI002022&lt;/</w:t>
      </w:r>
      <w:proofErr w:type="spellStart"/>
      <w:r w:rsidRPr="00E56CE0">
        <w:rPr>
          <w:lang w:val="it-IT"/>
        </w:rPr>
        <w:t>RefNumCOL</w:t>
      </w:r>
      <w:proofErr w:type="spellEnd"/>
      <w:r w:rsidRPr="00E56CE0">
        <w:rPr>
          <w:lang w:val="it-IT"/>
        </w:rPr>
        <w:t>&gt;</w:t>
      </w:r>
    </w:p>
    <w:p w14:paraId="528E3F08" w14:textId="77777777" w:rsidR="00E56CE0" w:rsidRPr="00E56CE0" w:rsidRDefault="00E56CE0" w:rsidP="00E56CE0">
      <w:pPr>
        <w:pStyle w:val="Koda"/>
        <w:rPr>
          <w:lang w:val="it-IT"/>
        </w:rPr>
      </w:pPr>
      <w:r w:rsidRPr="00E56CE0">
        <w:rPr>
          <w:lang w:val="it-IT"/>
        </w:rPr>
        <w:t xml:space="preserve">    &lt;/CUSOFFLONCOL&gt;</w:t>
      </w:r>
    </w:p>
    <w:p w14:paraId="3614EF72" w14:textId="77777777" w:rsidR="00E56CE0" w:rsidRPr="00E56CE0" w:rsidRDefault="00E56CE0" w:rsidP="00E56CE0">
      <w:pPr>
        <w:pStyle w:val="Koda"/>
        <w:rPr>
          <w:lang w:val="it-IT"/>
        </w:rPr>
      </w:pPr>
      <w:r w:rsidRPr="00E56CE0">
        <w:rPr>
          <w:lang w:val="it-IT"/>
        </w:rPr>
        <w:t xml:space="preserve">    &lt;TRADEC&gt;</w:t>
      </w:r>
    </w:p>
    <w:p w14:paraId="5C32C493" w14:textId="77777777" w:rsidR="00E56CE0" w:rsidRPr="00E56CE0" w:rsidRDefault="00E56CE0" w:rsidP="00E56CE0">
      <w:pPr>
        <w:pStyle w:val="Koda"/>
        <w:rPr>
          <w:lang w:val="it-IT"/>
        </w:rPr>
      </w:pPr>
      <w:r w:rsidRPr="00E56CE0">
        <w:rPr>
          <w:lang w:val="it-IT"/>
        </w:rPr>
        <w:t xml:space="preserve">        &lt;TINTDE1&gt;SI72615320&lt;/TINTDE1&gt;</w:t>
      </w:r>
    </w:p>
    <w:p w14:paraId="22AC2547" w14:textId="77777777" w:rsidR="00E56CE0" w:rsidRPr="00E27E28" w:rsidRDefault="00E56CE0" w:rsidP="00E56CE0">
      <w:pPr>
        <w:pStyle w:val="Koda"/>
      </w:pPr>
      <w:r w:rsidRPr="00E56CE0">
        <w:rPr>
          <w:lang w:val="it-IT"/>
        </w:rPr>
        <w:t xml:space="preserve">    </w:t>
      </w:r>
      <w:r w:rsidRPr="00E27E28">
        <w:t>&lt;/TRADEC&gt;</w:t>
      </w:r>
    </w:p>
    <w:p w14:paraId="411EE185" w14:textId="77777777" w:rsidR="00E56CE0" w:rsidRPr="00E27E28" w:rsidRDefault="00E56CE0" w:rsidP="00E56CE0">
      <w:pPr>
        <w:pStyle w:val="Koda"/>
      </w:pPr>
      <w:r w:rsidRPr="00B20581">
        <w:t xml:space="preserve">    </w:t>
      </w:r>
      <w:r w:rsidRPr="00E27E28">
        <w:t>&lt;EPRODOCS&gt;</w:t>
      </w:r>
    </w:p>
    <w:p w14:paraId="58BE8527" w14:textId="77777777" w:rsidR="00E56CE0" w:rsidRPr="00E27E28" w:rsidRDefault="00E56CE0" w:rsidP="00E56CE0">
      <w:pPr>
        <w:pStyle w:val="Koda"/>
      </w:pPr>
      <w:r w:rsidRPr="00B20581">
        <w:t xml:space="preserve">        </w:t>
      </w:r>
      <w:r w:rsidRPr="00E27E28">
        <w:t>&lt;EPRODOC&gt;</w:t>
      </w:r>
    </w:p>
    <w:p w14:paraId="20072135" w14:textId="77777777" w:rsidR="00E56CE0" w:rsidRPr="00E27E28" w:rsidRDefault="00E56CE0" w:rsidP="00E56CE0">
      <w:pPr>
        <w:pStyle w:val="Koda"/>
      </w:pPr>
      <w:r w:rsidRPr="00B20581">
        <w:t xml:space="preserve">            </w:t>
      </w:r>
      <w:r w:rsidRPr="00E27E28">
        <w:t>&lt;</w:t>
      </w:r>
      <w:proofErr w:type="spellStart"/>
      <w:r w:rsidRPr="00E27E28">
        <w:t>DocType</w:t>
      </w:r>
      <w:proofErr w:type="spellEnd"/>
      <w:r w:rsidRPr="00E27E28">
        <w:t>&gt;N380&lt;/</w:t>
      </w:r>
      <w:proofErr w:type="spellStart"/>
      <w:r w:rsidRPr="00E27E28">
        <w:t>DocType</w:t>
      </w:r>
      <w:proofErr w:type="spellEnd"/>
      <w:r w:rsidRPr="00E27E28">
        <w:t>&gt;</w:t>
      </w:r>
    </w:p>
    <w:p w14:paraId="4C91A148" w14:textId="77777777" w:rsidR="00E56CE0" w:rsidRPr="00E27E28" w:rsidRDefault="00E56CE0" w:rsidP="00E56CE0">
      <w:pPr>
        <w:pStyle w:val="Koda"/>
      </w:pPr>
      <w:r w:rsidRPr="00B20581">
        <w:t xml:space="preserve">            </w:t>
      </w:r>
      <w:r w:rsidRPr="00E27E28">
        <w:t>&lt;</w:t>
      </w:r>
      <w:proofErr w:type="spellStart"/>
      <w:r w:rsidRPr="00E27E28">
        <w:t>RefDoc</w:t>
      </w:r>
      <w:proofErr w:type="spellEnd"/>
      <w:r w:rsidRPr="00E27E28">
        <w:t>&gt;3809228231/2016&lt;/</w:t>
      </w:r>
      <w:proofErr w:type="spellStart"/>
      <w:r w:rsidRPr="00E27E28">
        <w:t>RefDoc</w:t>
      </w:r>
      <w:proofErr w:type="spellEnd"/>
      <w:r w:rsidRPr="00E27E28">
        <w:t>&gt;</w:t>
      </w:r>
    </w:p>
    <w:p w14:paraId="09E51563" w14:textId="77777777" w:rsidR="00E56CE0" w:rsidRPr="00E27E28" w:rsidRDefault="00E56CE0" w:rsidP="00E56CE0">
      <w:pPr>
        <w:pStyle w:val="Koda"/>
      </w:pPr>
      <w:r w:rsidRPr="00B20581">
        <w:t xml:space="preserve">            </w:t>
      </w:r>
      <w:r w:rsidRPr="00E27E28">
        <w:t>&lt;Item&gt;1&lt;/Item&gt;</w:t>
      </w:r>
    </w:p>
    <w:p w14:paraId="34721C5B" w14:textId="77777777" w:rsidR="00E56CE0" w:rsidRPr="00E27E28" w:rsidRDefault="00E56CE0" w:rsidP="00E56CE0">
      <w:pPr>
        <w:pStyle w:val="Koda"/>
      </w:pPr>
      <w:r w:rsidRPr="00B20581">
        <w:t xml:space="preserve">            </w:t>
      </w:r>
      <w:r w:rsidRPr="00E27E28">
        <w:t>&lt;</w:t>
      </w:r>
      <w:proofErr w:type="spellStart"/>
      <w:r w:rsidRPr="00E27E28">
        <w:t>ProDocData</w:t>
      </w:r>
      <w:proofErr w:type="spellEnd"/>
      <w:r w:rsidRPr="00E27E28">
        <w:t>&gt;…</w:t>
      </w:r>
      <w:proofErr w:type="spellStart"/>
      <w:r w:rsidRPr="00E27E28">
        <w:t>epriloga</w:t>
      </w:r>
      <w:proofErr w:type="spellEnd"/>
      <w:r w:rsidRPr="00E27E28">
        <w:t xml:space="preserve"> v format base64…&lt;/</w:t>
      </w:r>
      <w:proofErr w:type="spellStart"/>
      <w:r w:rsidRPr="00E27E28">
        <w:t>ProDocData</w:t>
      </w:r>
      <w:proofErr w:type="spellEnd"/>
      <w:r w:rsidRPr="00E27E28">
        <w:t>&gt;</w:t>
      </w:r>
    </w:p>
    <w:p w14:paraId="18B69B0A" w14:textId="77777777" w:rsidR="00E56CE0" w:rsidRPr="00E27E28" w:rsidRDefault="00E56CE0" w:rsidP="00E56CE0">
      <w:pPr>
        <w:pStyle w:val="Koda"/>
      </w:pPr>
      <w:r w:rsidRPr="00B20581">
        <w:t xml:space="preserve">            </w:t>
      </w:r>
      <w:r w:rsidRPr="00E27E28">
        <w:t>&lt;</w:t>
      </w:r>
      <w:proofErr w:type="spellStart"/>
      <w:r w:rsidRPr="00E27E28">
        <w:t>TypeDoc</w:t>
      </w:r>
      <w:proofErr w:type="spellEnd"/>
      <w:r w:rsidRPr="00E27E28">
        <w:t>&gt;PDF&lt;/</w:t>
      </w:r>
      <w:proofErr w:type="spellStart"/>
      <w:r w:rsidRPr="00E27E28">
        <w:t>TypeDoc</w:t>
      </w:r>
      <w:proofErr w:type="spellEnd"/>
      <w:r w:rsidRPr="00E27E28">
        <w:t>&gt;</w:t>
      </w:r>
    </w:p>
    <w:p w14:paraId="30668927" w14:textId="77777777" w:rsidR="00E56CE0" w:rsidRPr="00E27E28" w:rsidRDefault="00E56CE0" w:rsidP="00E56CE0">
      <w:pPr>
        <w:pStyle w:val="Koda"/>
      </w:pPr>
      <w:r w:rsidRPr="00B20581">
        <w:t xml:space="preserve">        </w:t>
      </w:r>
      <w:r w:rsidRPr="00E27E28">
        <w:t>&lt;/EPRODOC&gt;</w:t>
      </w:r>
    </w:p>
    <w:p w14:paraId="68A871AF" w14:textId="77777777" w:rsidR="00E56CE0" w:rsidRPr="00E27E28" w:rsidRDefault="00E56CE0" w:rsidP="00E56CE0">
      <w:pPr>
        <w:pStyle w:val="Koda"/>
      </w:pPr>
      <w:r w:rsidRPr="00B20581">
        <w:t xml:space="preserve">    </w:t>
      </w:r>
      <w:r w:rsidRPr="00E27E28">
        <w:t>&lt;/EPRODOCS&gt;</w:t>
      </w:r>
    </w:p>
    <w:p w14:paraId="211E4295" w14:textId="77777777" w:rsidR="00E56CE0" w:rsidRPr="00E27E28" w:rsidRDefault="00E56CE0" w:rsidP="00E56CE0">
      <w:pPr>
        <w:pStyle w:val="Koda"/>
      </w:pPr>
      <w:r w:rsidRPr="00E27E28">
        <w:t>&lt;/SIP440&gt;</w:t>
      </w:r>
    </w:p>
    <w:p w14:paraId="20ED1936" w14:textId="77777777" w:rsidR="00E56CE0" w:rsidRDefault="00E56CE0" w:rsidP="006944F2">
      <w:pPr>
        <w:ind w:left="-142"/>
        <w:jc w:val="both"/>
        <w:rPr>
          <w:lang w:val="sl-SI"/>
        </w:rPr>
      </w:pPr>
    </w:p>
    <w:p w14:paraId="42ECE03E" w14:textId="77777777" w:rsidR="00E56CE0" w:rsidRPr="00E56CE0" w:rsidRDefault="00E56CE0" w:rsidP="000C2F44">
      <w:pPr>
        <w:pStyle w:val="Naslov1"/>
        <w:numPr>
          <w:ilvl w:val="1"/>
          <w:numId w:val="33"/>
        </w:numPr>
      </w:pPr>
      <w:bookmarkStart w:id="9" w:name="_Toc216251718"/>
      <w:r>
        <w:t>SIP441</w:t>
      </w:r>
      <w:bookmarkEnd w:id="9"/>
    </w:p>
    <w:p w14:paraId="14638A23" w14:textId="77777777" w:rsidR="00E56CE0" w:rsidRDefault="00E56CE0" w:rsidP="00E56CE0">
      <w:pPr>
        <w:pStyle w:val="Koda"/>
      </w:pPr>
      <w:r>
        <w:t>&lt;SIP441&gt;</w:t>
      </w:r>
    </w:p>
    <w:p w14:paraId="49B70B80" w14:textId="77777777" w:rsidR="00E56CE0" w:rsidRDefault="00E56CE0" w:rsidP="00E56CE0">
      <w:pPr>
        <w:pStyle w:val="Koda"/>
      </w:pPr>
      <w:r>
        <w:t xml:space="preserve">       …</w:t>
      </w:r>
    </w:p>
    <w:p w14:paraId="0E40FC7A" w14:textId="77777777" w:rsidR="00E56CE0" w:rsidRDefault="00E56CE0" w:rsidP="00E56CE0">
      <w:pPr>
        <w:pStyle w:val="Koda"/>
      </w:pPr>
      <w:r>
        <w:t xml:space="preserve">    &lt;HEAHEA&gt;</w:t>
      </w:r>
    </w:p>
    <w:p w14:paraId="6E229907" w14:textId="77777777" w:rsidR="00E56CE0" w:rsidRDefault="00E56CE0" w:rsidP="00E56CE0">
      <w:pPr>
        <w:pStyle w:val="Koda"/>
      </w:pPr>
      <w:r>
        <w:t xml:space="preserve">        &lt;Modul&gt;SIAES&lt;/Modul&gt;</w:t>
      </w:r>
    </w:p>
    <w:p w14:paraId="40559109" w14:textId="77777777" w:rsidR="00E56CE0" w:rsidRPr="00E56CE0" w:rsidRDefault="00E56CE0" w:rsidP="00E56CE0">
      <w:pPr>
        <w:pStyle w:val="Koda"/>
        <w:rPr>
          <w:lang w:val="it-IT"/>
        </w:rPr>
      </w:pPr>
      <w:r>
        <w:t xml:space="preserve">        </w:t>
      </w:r>
      <w:r w:rsidRPr="00E56CE0">
        <w:rPr>
          <w:lang w:val="it-IT"/>
        </w:rPr>
        <w:t>&lt;</w:t>
      </w:r>
      <w:proofErr w:type="spellStart"/>
      <w:r w:rsidRPr="00E56CE0">
        <w:rPr>
          <w:lang w:val="it-IT"/>
        </w:rPr>
        <w:t>RefNumHEA</w:t>
      </w:r>
      <w:proofErr w:type="spellEnd"/>
      <w:r w:rsidRPr="00E56CE0">
        <w:rPr>
          <w:lang w:val="it-IT"/>
        </w:rPr>
        <w:t>&gt;SI85190586B30516000006&lt;/</w:t>
      </w:r>
      <w:proofErr w:type="spellStart"/>
      <w:r w:rsidRPr="00E56CE0">
        <w:rPr>
          <w:lang w:val="it-IT"/>
        </w:rPr>
        <w:t>RefNumHEA</w:t>
      </w:r>
      <w:proofErr w:type="spellEnd"/>
      <w:r w:rsidRPr="00E56CE0">
        <w:rPr>
          <w:lang w:val="it-IT"/>
        </w:rPr>
        <w:t>&gt;</w:t>
      </w:r>
    </w:p>
    <w:p w14:paraId="2DA9EAE6" w14:textId="77777777" w:rsidR="00E56CE0" w:rsidRPr="00E56CE0" w:rsidRDefault="00E56CE0" w:rsidP="00E56CE0">
      <w:pPr>
        <w:pStyle w:val="Koda"/>
        <w:rPr>
          <w:lang w:val="it-IT"/>
        </w:rPr>
      </w:pPr>
      <w:r w:rsidRPr="00E56CE0">
        <w:rPr>
          <w:lang w:val="it-IT"/>
        </w:rPr>
        <w:t xml:space="preserve">        &lt;</w:t>
      </w:r>
      <w:proofErr w:type="spellStart"/>
      <w:r w:rsidRPr="00E56CE0">
        <w:rPr>
          <w:lang w:val="it-IT"/>
        </w:rPr>
        <w:t>DatHea</w:t>
      </w:r>
      <w:proofErr w:type="spellEnd"/>
      <w:r w:rsidRPr="00E56CE0">
        <w:rPr>
          <w:lang w:val="it-IT"/>
        </w:rPr>
        <w:t>&gt;2017-04-05&lt;/</w:t>
      </w:r>
      <w:proofErr w:type="spellStart"/>
      <w:r w:rsidRPr="00E56CE0">
        <w:rPr>
          <w:lang w:val="it-IT"/>
        </w:rPr>
        <w:t>DatHea</w:t>
      </w:r>
      <w:proofErr w:type="spellEnd"/>
      <w:r w:rsidRPr="00E56CE0">
        <w:rPr>
          <w:lang w:val="it-IT"/>
        </w:rPr>
        <w:t>&gt;</w:t>
      </w:r>
    </w:p>
    <w:p w14:paraId="6AA55138" w14:textId="77777777" w:rsidR="00E56CE0" w:rsidRDefault="00E56CE0" w:rsidP="00E56CE0">
      <w:pPr>
        <w:pStyle w:val="Koda"/>
      </w:pPr>
      <w:r w:rsidRPr="00E56CE0">
        <w:rPr>
          <w:lang w:val="it-IT"/>
        </w:rPr>
        <w:t xml:space="preserve">        </w:t>
      </w:r>
      <w:r>
        <w:t>&lt;</w:t>
      </w:r>
      <w:proofErr w:type="spellStart"/>
      <w:r>
        <w:t>AccDatHea</w:t>
      </w:r>
      <w:proofErr w:type="spellEnd"/>
      <w:r>
        <w:t>&gt;2017-04-05&lt;/</w:t>
      </w:r>
      <w:proofErr w:type="spellStart"/>
      <w:r>
        <w:t>AccDatHea</w:t>
      </w:r>
      <w:proofErr w:type="spellEnd"/>
      <w:r>
        <w:t>&gt;</w:t>
      </w:r>
    </w:p>
    <w:p w14:paraId="6329BF1D" w14:textId="77777777" w:rsidR="00E56CE0" w:rsidRDefault="00E56CE0" w:rsidP="00E56CE0">
      <w:pPr>
        <w:pStyle w:val="Koda"/>
      </w:pPr>
      <w:r>
        <w:t xml:space="preserve">        &lt;</w:t>
      </w:r>
      <w:proofErr w:type="spellStart"/>
      <w:r>
        <w:t>AccTimHea</w:t>
      </w:r>
      <w:proofErr w:type="spellEnd"/>
      <w:r>
        <w:t>&gt;1033&lt;/</w:t>
      </w:r>
      <w:proofErr w:type="spellStart"/>
      <w:r>
        <w:t>AccTimHea</w:t>
      </w:r>
      <w:proofErr w:type="spellEnd"/>
      <w:r>
        <w:t>&gt;</w:t>
      </w:r>
    </w:p>
    <w:p w14:paraId="53959958" w14:textId="77777777" w:rsidR="00E56CE0" w:rsidRDefault="00E56CE0" w:rsidP="00E56CE0">
      <w:pPr>
        <w:pStyle w:val="Koda"/>
      </w:pPr>
      <w:r>
        <w:t xml:space="preserve">    &lt;/HEAHEA&gt;</w:t>
      </w:r>
    </w:p>
    <w:p w14:paraId="2D28AEB2" w14:textId="77777777" w:rsidR="00E56CE0" w:rsidRPr="00E56CE0" w:rsidRDefault="00E56CE0" w:rsidP="00E56CE0">
      <w:pPr>
        <w:pStyle w:val="Koda"/>
        <w:rPr>
          <w:lang w:val="it-IT"/>
        </w:rPr>
      </w:pPr>
      <w:r>
        <w:t xml:space="preserve">    </w:t>
      </w:r>
      <w:r w:rsidRPr="00E56CE0">
        <w:rPr>
          <w:lang w:val="it-IT"/>
        </w:rPr>
        <w:t>&lt;CUSOFFLONCOL&gt;</w:t>
      </w:r>
    </w:p>
    <w:p w14:paraId="0CC2A175" w14:textId="77777777" w:rsidR="00E56CE0" w:rsidRPr="00E56CE0" w:rsidRDefault="00E56CE0" w:rsidP="00E56CE0">
      <w:pPr>
        <w:pStyle w:val="Koda"/>
        <w:rPr>
          <w:lang w:val="it-IT"/>
        </w:rPr>
      </w:pPr>
      <w:r w:rsidRPr="00E56CE0">
        <w:rPr>
          <w:lang w:val="it-IT"/>
        </w:rPr>
        <w:t xml:space="preserve">        &lt;</w:t>
      </w:r>
      <w:proofErr w:type="spellStart"/>
      <w:r w:rsidRPr="00E56CE0">
        <w:rPr>
          <w:lang w:val="it-IT"/>
        </w:rPr>
        <w:t>RefNumCOL</w:t>
      </w:r>
      <w:proofErr w:type="spellEnd"/>
      <w:r w:rsidRPr="00E56CE0">
        <w:rPr>
          <w:lang w:val="it-IT"/>
        </w:rPr>
        <w:t>&gt;SI002022&lt;/</w:t>
      </w:r>
      <w:proofErr w:type="spellStart"/>
      <w:r w:rsidRPr="00E56CE0">
        <w:rPr>
          <w:lang w:val="it-IT"/>
        </w:rPr>
        <w:t>RefNumCOL</w:t>
      </w:r>
      <w:proofErr w:type="spellEnd"/>
      <w:r w:rsidRPr="00E56CE0">
        <w:rPr>
          <w:lang w:val="it-IT"/>
        </w:rPr>
        <w:t>&gt;</w:t>
      </w:r>
    </w:p>
    <w:p w14:paraId="21B8C139" w14:textId="77777777" w:rsidR="00E56CE0" w:rsidRPr="00E56CE0" w:rsidRDefault="00E56CE0" w:rsidP="00E56CE0">
      <w:pPr>
        <w:pStyle w:val="Koda"/>
        <w:rPr>
          <w:lang w:val="it-IT"/>
        </w:rPr>
      </w:pPr>
      <w:r w:rsidRPr="00E56CE0">
        <w:rPr>
          <w:lang w:val="it-IT"/>
        </w:rPr>
        <w:t xml:space="preserve">    &lt;/CUSOFFLONCOL&gt;</w:t>
      </w:r>
    </w:p>
    <w:p w14:paraId="47D978A1" w14:textId="77777777" w:rsidR="00E56CE0" w:rsidRPr="00E56CE0" w:rsidRDefault="00E56CE0" w:rsidP="00E56CE0">
      <w:pPr>
        <w:pStyle w:val="Koda"/>
        <w:rPr>
          <w:lang w:val="it-IT"/>
        </w:rPr>
      </w:pPr>
      <w:r w:rsidRPr="00E56CE0">
        <w:rPr>
          <w:lang w:val="it-IT"/>
        </w:rPr>
        <w:t xml:space="preserve">    &lt;TRADEC&gt;</w:t>
      </w:r>
    </w:p>
    <w:p w14:paraId="7CF598EB" w14:textId="77777777" w:rsidR="00E56CE0" w:rsidRPr="00E56CE0" w:rsidRDefault="00E56CE0" w:rsidP="00E56CE0">
      <w:pPr>
        <w:pStyle w:val="Koda"/>
        <w:rPr>
          <w:lang w:val="it-IT"/>
        </w:rPr>
      </w:pPr>
      <w:r w:rsidRPr="00E56CE0">
        <w:rPr>
          <w:lang w:val="it-IT"/>
        </w:rPr>
        <w:t xml:space="preserve">        &lt;TINTDE1&gt;SI72615320&lt;/TINTDE1&gt;</w:t>
      </w:r>
    </w:p>
    <w:p w14:paraId="74F866CE" w14:textId="77777777" w:rsidR="00E56CE0" w:rsidRPr="00E56CE0" w:rsidRDefault="00E56CE0" w:rsidP="00E56CE0">
      <w:pPr>
        <w:pStyle w:val="Koda"/>
        <w:rPr>
          <w:lang w:val="it-IT"/>
        </w:rPr>
      </w:pPr>
      <w:r w:rsidRPr="00E56CE0">
        <w:rPr>
          <w:lang w:val="it-IT"/>
        </w:rPr>
        <w:t xml:space="preserve">    &lt;/TRADEC&gt;</w:t>
      </w:r>
    </w:p>
    <w:p w14:paraId="788CDB5A" w14:textId="77777777" w:rsidR="00E56CE0" w:rsidRDefault="00E56CE0" w:rsidP="00E56CE0">
      <w:pPr>
        <w:pStyle w:val="Koda"/>
      </w:pPr>
      <w:r>
        <w:t>&lt;/SIP441&gt;</w:t>
      </w:r>
    </w:p>
    <w:p w14:paraId="36BCE51B" w14:textId="77777777" w:rsidR="003549E2" w:rsidRDefault="003549E2">
      <w:pPr>
        <w:spacing w:line="240" w:lineRule="auto"/>
        <w:rPr>
          <w:b/>
          <w:kern w:val="32"/>
          <w:sz w:val="24"/>
          <w:szCs w:val="32"/>
          <w:lang w:val="sl-SI" w:eastAsia="sl-SI"/>
        </w:rPr>
      </w:pPr>
      <w:bookmarkStart w:id="10" w:name="_Toc455481606"/>
      <w:bookmarkStart w:id="11" w:name="_Toc455526511"/>
      <w:bookmarkStart w:id="12" w:name="_Toc455571419"/>
      <w:r>
        <w:br w:type="page"/>
      </w:r>
    </w:p>
    <w:p w14:paraId="4EC808E6" w14:textId="06744D0F" w:rsidR="00E56CE0" w:rsidRDefault="00E56CE0" w:rsidP="000C2F44">
      <w:pPr>
        <w:pStyle w:val="Naslov1"/>
        <w:numPr>
          <w:ilvl w:val="1"/>
          <w:numId w:val="33"/>
        </w:numPr>
      </w:pPr>
      <w:bookmarkStart w:id="13" w:name="_Toc216251719"/>
      <w:r>
        <w:lastRenderedPageBreak/>
        <w:t>SIP442</w:t>
      </w:r>
      <w:bookmarkEnd w:id="10"/>
      <w:bookmarkEnd w:id="11"/>
      <w:bookmarkEnd w:id="12"/>
      <w:bookmarkEnd w:id="13"/>
    </w:p>
    <w:p w14:paraId="6B0A4D79" w14:textId="77777777" w:rsidR="00E56CE0" w:rsidRPr="00B20581" w:rsidRDefault="00E56CE0" w:rsidP="00E56CE0">
      <w:pPr>
        <w:pStyle w:val="Koda"/>
      </w:pPr>
      <w:r w:rsidRPr="00B20581">
        <w:t>&lt;SIP442&gt;</w:t>
      </w:r>
    </w:p>
    <w:p w14:paraId="054B06B5" w14:textId="77777777" w:rsidR="00E56CE0" w:rsidRDefault="00E56CE0" w:rsidP="00E56CE0">
      <w:pPr>
        <w:pStyle w:val="Koda"/>
      </w:pPr>
      <w:r>
        <w:t xml:space="preserve">       …</w:t>
      </w:r>
    </w:p>
    <w:p w14:paraId="2A4D0906" w14:textId="77777777" w:rsidR="00E56CE0" w:rsidRPr="00B20581" w:rsidRDefault="00E56CE0" w:rsidP="00E56CE0">
      <w:pPr>
        <w:pStyle w:val="Koda"/>
      </w:pPr>
      <w:r w:rsidRPr="00B20581">
        <w:t xml:space="preserve">    &lt;HEAHEA&gt;</w:t>
      </w:r>
    </w:p>
    <w:p w14:paraId="685FF8A7" w14:textId="77777777" w:rsidR="00E56CE0" w:rsidRPr="00B20581" w:rsidRDefault="00E56CE0" w:rsidP="00E56CE0">
      <w:pPr>
        <w:pStyle w:val="Koda"/>
      </w:pPr>
      <w:r w:rsidRPr="00B20581">
        <w:t xml:space="preserve">        &lt;Modul&gt;SIAES&lt;/Modul&gt;</w:t>
      </w:r>
    </w:p>
    <w:p w14:paraId="44D317D4" w14:textId="77777777" w:rsidR="00E56CE0" w:rsidRPr="00E56CE0" w:rsidRDefault="00E56CE0" w:rsidP="00E56CE0">
      <w:pPr>
        <w:pStyle w:val="Koda"/>
        <w:rPr>
          <w:lang w:val="it-IT"/>
        </w:rPr>
      </w:pPr>
      <w:r w:rsidRPr="00B20581">
        <w:t xml:space="preserve">        </w:t>
      </w:r>
      <w:r w:rsidRPr="00E56CE0">
        <w:rPr>
          <w:lang w:val="it-IT"/>
        </w:rPr>
        <w:t>&lt;</w:t>
      </w:r>
      <w:proofErr w:type="spellStart"/>
      <w:r w:rsidRPr="00E56CE0">
        <w:rPr>
          <w:lang w:val="it-IT"/>
        </w:rPr>
        <w:t>RefNumHEA</w:t>
      </w:r>
      <w:proofErr w:type="spellEnd"/>
      <w:r w:rsidRPr="00E56CE0">
        <w:rPr>
          <w:lang w:val="it-IT"/>
        </w:rPr>
        <w:t>&gt;SI85190586B30516000006&lt;/</w:t>
      </w:r>
      <w:proofErr w:type="spellStart"/>
      <w:r w:rsidRPr="00E56CE0">
        <w:rPr>
          <w:lang w:val="it-IT"/>
        </w:rPr>
        <w:t>RefNumHEA</w:t>
      </w:r>
      <w:proofErr w:type="spellEnd"/>
      <w:r w:rsidRPr="00E56CE0">
        <w:rPr>
          <w:lang w:val="it-IT"/>
        </w:rPr>
        <w:t>&gt;</w:t>
      </w:r>
    </w:p>
    <w:p w14:paraId="7145EED6" w14:textId="77777777" w:rsidR="00E56CE0" w:rsidRPr="00E56CE0" w:rsidRDefault="00E56CE0" w:rsidP="00E56CE0">
      <w:pPr>
        <w:pStyle w:val="Koda"/>
        <w:rPr>
          <w:lang w:val="it-IT"/>
        </w:rPr>
      </w:pPr>
      <w:r w:rsidRPr="00E56CE0">
        <w:rPr>
          <w:lang w:val="it-IT"/>
        </w:rPr>
        <w:t xml:space="preserve">        &lt;</w:t>
      </w:r>
      <w:proofErr w:type="spellStart"/>
      <w:r w:rsidRPr="00E56CE0">
        <w:rPr>
          <w:lang w:val="it-IT"/>
        </w:rPr>
        <w:t>DatHea</w:t>
      </w:r>
      <w:proofErr w:type="spellEnd"/>
      <w:r w:rsidRPr="00E56CE0">
        <w:rPr>
          <w:lang w:val="it-IT"/>
        </w:rPr>
        <w:t>&gt;2017-04-05&lt;/</w:t>
      </w:r>
      <w:proofErr w:type="spellStart"/>
      <w:r w:rsidRPr="00E56CE0">
        <w:rPr>
          <w:lang w:val="it-IT"/>
        </w:rPr>
        <w:t>DatHea</w:t>
      </w:r>
      <w:proofErr w:type="spellEnd"/>
      <w:r w:rsidRPr="00E56CE0">
        <w:rPr>
          <w:lang w:val="it-IT"/>
        </w:rPr>
        <w:t>&gt;</w:t>
      </w:r>
    </w:p>
    <w:p w14:paraId="22E88B3E" w14:textId="77777777" w:rsidR="00E56CE0" w:rsidRPr="00B20581" w:rsidRDefault="00E56CE0" w:rsidP="00E56CE0">
      <w:pPr>
        <w:pStyle w:val="Koda"/>
      </w:pPr>
      <w:r w:rsidRPr="00E56CE0">
        <w:rPr>
          <w:lang w:val="it-IT"/>
        </w:rPr>
        <w:t xml:space="preserve">        </w:t>
      </w:r>
      <w:r w:rsidRPr="00B20581">
        <w:t>&lt;</w:t>
      </w:r>
      <w:proofErr w:type="spellStart"/>
      <w:r w:rsidRPr="00B20581">
        <w:t>RejDatHea</w:t>
      </w:r>
      <w:proofErr w:type="spellEnd"/>
      <w:r w:rsidRPr="00B20581">
        <w:t>&gt;2017-04-05&lt;/</w:t>
      </w:r>
      <w:proofErr w:type="spellStart"/>
      <w:r w:rsidRPr="00B20581">
        <w:t>RejDatHea</w:t>
      </w:r>
      <w:proofErr w:type="spellEnd"/>
      <w:r w:rsidRPr="00B20581">
        <w:t>&gt;</w:t>
      </w:r>
    </w:p>
    <w:p w14:paraId="4E329AF8" w14:textId="77777777" w:rsidR="00E56CE0" w:rsidRPr="00B20581" w:rsidRDefault="00E56CE0" w:rsidP="00E56CE0">
      <w:pPr>
        <w:pStyle w:val="Koda"/>
      </w:pPr>
      <w:r w:rsidRPr="00B20581">
        <w:t xml:space="preserve">        &lt;</w:t>
      </w:r>
      <w:proofErr w:type="spellStart"/>
      <w:r w:rsidRPr="00B20581">
        <w:t>RejTimHea</w:t>
      </w:r>
      <w:proofErr w:type="spellEnd"/>
      <w:r w:rsidRPr="00B20581">
        <w:t>&gt;1213&lt;/</w:t>
      </w:r>
      <w:proofErr w:type="spellStart"/>
      <w:r w:rsidRPr="00B20581">
        <w:t>RejTimHea</w:t>
      </w:r>
      <w:proofErr w:type="spellEnd"/>
      <w:r w:rsidRPr="00B20581">
        <w:t>&gt;</w:t>
      </w:r>
    </w:p>
    <w:p w14:paraId="067006F2" w14:textId="77777777" w:rsidR="00E56CE0" w:rsidRPr="00B20581" w:rsidRDefault="00E56CE0" w:rsidP="00E56CE0">
      <w:pPr>
        <w:pStyle w:val="Koda"/>
      </w:pPr>
      <w:r w:rsidRPr="00B20581">
        <w:t xml:space="preserve">    &lt;/HEAHEA&gt;</w:t>
      </w:r>
    </w:p>
    <w:p w14:paraId="12C72624" w14:textId="77777777" w:rsidR="00E56CE0" w:rsidRPr="00E56CE0" w:rsidRDefault="00E56CE0" w:rsidP="00E56CE0">
      <w:pPr>
        <w:pStyle w:val="Koda"/>
        <w:rPr>
          <w:lang w:val="it-IT"/>
        </w:rPr>
      </w:pPr>
      <w:r w:rsidRPr="00B20581">
        <w:t xml:space="preserve">    </w:t>
      </w:r>
      <w:r w:rsidRPr="00E56CE0">
        <w:rPr>
          <w:lang w:val="it-IT"/>
        </w:rPr>
        <w:t>&lt;TRADEC&gt;</w:t>
      </w:r>
    </w:p>
    <w:p w14:paraId="7D0EFDB4" w14:textId="77777777" w:rsidR="00E56CE0" w:rsidRPr="00E56CE0" w:rsidRDefault="00E56CE0" w:rsidP="00E56CE0">
      <w:pPr>
        <w:pStyle w:val="Koda"/>
        <w:rPr>
          <w:lang w:val="it-IT"/>
        </w:rPr>
      </w:pPr>
      <w:r w:rsidRPr="00E56CE0">
        <w:rPr>
          <w:lang w:val="it-IT"/>
        </w:rPr>
        <w:t xml:space="preserve">        &lt;TINTDE1&gt;SI85190586&lt;/TINTDE1&gt;</w:t>
      </w:r>
    </w:p>
    <w:p w14:paraId="4327DF4C" w14:textId="77777777" w:rsidR="00E56CE0" w:rsidRPr="00E56CE0" w:rsidRDefault="00E56CE0" w:rsidP="00E56CE0">
      <w:pPr>
        <w:pStyle w:val="Koda"/>
        <w:rPr>
          <w:lang w:val="it-IT"/>
        </w:rPr>
      </w:pPr>
      <w:r w:rsidRPr="00E56CE0">
        <w:rPr>
          <w:lang w:val="it-IT"/>
        </w:rPr>
        <w:t xml:space="preserve">    &lt;/TRADEC&gt;</w:t>
      </w:r>
    </w:p>
    <w:p w14:paraId="6BAE38A7" w14:textId="77777777" w:rsidR="00E56CE0" w:rsidRPr="00B20581" w:rsidRDefault="00E56CE0" w:rsidP="00E56CE0">
      <w:pPr>
        <w:pStyle w:val="Koda"/>
      </w:pPr>
      <w:r w:rsidRPr="00E56CE0">
        <w:rPr>
          <w:lang w:val="it-IT"/>
        </w:rPr>
        <w:t xml:space="preserve">    </w:t>
      </w:r>
      <w:r w:rsidRPr="00B20581">
        <w:t>&lt;ERRORS&gt;</w:t>
      </w:r>
    </w:p>
    <w:p w14:paraId="15C05AE7" w14:textId="77777777" w:rsidR="00E56CE0" w:rsidRPr="00B20581" w:rsidRDefault="00E56CE0" w:rsidP="00E56CE0">
      <w:pPr>
        <w:pStyle w:val="Koda"/>
      </w:pPr>
      <w:r w:rsidRPr="00B20581">
        <w:t xml:space="preserve">        &lt;ERROR&gt;</w:t>
      </w:r>
    </w:p>
    <w:p w14:paraId="0F6C09B1" w14:textId="77777777" w:rsidR="00E56CE0" w:rsidRPr="00B20581" w:rsidRDefault="00E56CE0" w:rsidP="00E56CE0">
      <w:pPr>
        <w:pStyle w:val="Koda"/>
      </w:pPr>
      <w:r w:rsidRPr="00B20581">
        <w:t xml:space="preserve">            </w:t>
      </w:r>
      <w:r>
        <w:t>…</w:t>
      </w:r>
    </w:p>
    <w:p w14:paraId="3EBC8080" w14:textId="77777777" w:rsidR="00E56CE0" w:rsidRPr="00B20581" w:rsidRDefault="00E56CE0" w:rsidP="00E56CE0">
      <w:pPr>
        <w:pStyle w:val="Koda"/>
      </w:pPr>
      <w:r w:rsidRPr="00B20581">
        <w:t xml:space="preserve">        &lt;/ERROR&gt;</w:t>
      </w:r>
    </w:p>
    <w:p w14:paraId="609A86FD" w14:textId="77777777" w:rsidR="00E56CE0" w:rsidRDefault="00E56CE0" w:rsidP="00E56CE0">
      <w:pPr>
        <w:pStyle w:val="Koda"/>
      </w:pPr>
      <w:r w:rsidRPr="00B20581">
        <w:t xml:space="preserve">    &lt;/ERRORS&gt;</w:t>
      </w:r>
    </w:p>
    <w:p w14:paraId="2339859B" w14:textId="77777777" w:rsidR="00E56CE0" w:rsidRPr="00B20581" w:rsidRDefault="00E56CE0" w:rsidP="00E56CE0">
      <w:pPr>
        <w:pStyle w:val="Koda"/>
      </w:pPr>
      <w:r w:rsidRPr="00B20581">
        <w:t>&lt;/SIP442&gt;</w:t>
      </w:r>
    </w:p>
    <w:p w14:paraId="70C76226" w14:textId="77777777" w:rsidR="00C63666" w:rsidRDefault="00C63666" w:rsidP="006944F2">
      <w:pPr>
        <w:ind w:left="-142"/>
        <w:rPr>
          <w:lang w:val="sl-SI" w:eastAsia="sl-SI"/>
        </w:rPr>
      </w:pPr>
    </w:p>
    <w:p w14:paraId="2C0D39A7" w14:textId="77777777" w:rsidR="006944F2" w:rsidRPr="00C63666" w:rsidRDefault="006944F2" w:rsidP="006944F2">
      <w:pPr>
        <w:ind w:left="-142"/>
        <w:rPr>
          <w:lang w:val="sl-SI" w:eastAsia="sl-SI"/>
        </w:rPr>
      </w:pPr>
    </w:p>
    <w:p w14:paraId="12697A3C" w14:textId="77777777" w:rsidR="0093473D" w:rsidRDefault="000C2F44" w:rsidP="000C2F44">
      <w:pPr>
        <w:pStyle w:val="Naslov1"/>
      </w:pPr>
      <w:r>
        <w:t xml:space="preserve"> </w:t>
      </w:r>
      <w:bookmarkStart w:id="14" w:name="_Toc216251720"/>
      <w:r w:rsidR="00B55F86">
        <w:t xml:space="preserve">KATALOG </w:t>
      </w:r>
      <w:r w:rsidR="00F33313">
        <w:t xml:space="preserve">IN SHEME SPOROČIL </w:t>
      </w:r>
      <w:r w:rsidR="00B55F86">
        <w:t xml:space="preserve">ZA </w:t>
      </w:r>
      <w:proofErr w:type="spellStart"/>
      <w:r w:rsidR="00B55F86">
        <w:t>ePRILOGE</w:t>
      </w:r>
      <w:bookmarkEnd w:id="14"/>
      <w:proofErr w:type="spellEnd"/>
    </w:p>
    <w:p w14:paraId="73831CF8" w14:textId="77777777" w:rsidR="00952A79" w:rsidRDefault="00952A79" w:rsidP="00365732">
      <w:pPr>
        <w:jc w:val="both"/>
        <w:rPr>
          <w:lang w:val="sl-SI"/>
        </w:rPr>
      </w:pPr>
    </w:p>
    <w:p w14:paraId="07FB59BF" w14:textId="77777777" w:rsidR="00F33313" w:rsidRDefault="00F33313" w:rsidP="00F33313">
      <w:pPr>
        <w:jc w:val="both"/>
        <w:rPr>
          <w:lang w:val="sl-SI"/>
        </w:rPr>
      </w:pPr>
      <w:r>
        <w:rPr>
          <w:lang w:val="sl-SI"/>
        </w:rPr>
        <w:t xml:space="preserve">Ponudniki programske opreme za </w:t>
      </w:r>
      <w:proofErr w:type="spellStart"/>
      <w:r>
        <w:rPr>
          <w:lang w:val="sl-SI"/>
        </w:rPr>
        <w:t>ePriloge</w:t>
      </w:r>
      <w:proofErr w:type="spellEnd"/>
      <w:r>
        <w:rPr>
          <w:lang w:val="sl-SI"/>
        </w:rPr>
        <w:t xml:space="preserve"> </w:t>
      </w:r>
      <w:r w:rsidRPr="00F33313">
        <w:rPr>
          <w:lang w:val="sl-SI"/>
        </w:rPr>
        <w:t>pri razvijanju p</w:t>
      </w:r>
      <w:r>
        <w:rPr>
          <w:lang w:val="sl-SI"/>
        </w:rPr>
        <w:t>rogramske opreme upoštevajo</w:t>
      </w:r>
      <w:r w:rsidRPr="00F33313">
        <w:rPr>
          <w:lang w:val="sl-SI"/>
        </w:rPr>
        <w:t xml:space="preserve"> katalog sporočil </w:t>
      </w:r>
      <w:r>
        <w:rPr>
          <w:lang w:val="sl-SI"/>
        </w:rPr>
        <w:t>in sheme sporočil v XSD obliki:</w:t>
      </w:r>
    </w:p>
    <w:p w14:paraId="50AEAD68" w14:textId="77777777" w:rsidR="00F33313" w:rsidRDefault="00F33313" w:rsidP="00365732">
      <w:pPr>
        <w:jc w:val="both"/>
        <w:rPr>
          <w:lang w:val="sl-SI"/>
        </w:rPr>
      </w:pPr>
    </w:p>
    <w:p w14:paraId="583F5163" w14:textId="77777777" w:rsidR="000F0B0A" w:rsidRDefault="000F0B0A" w:rsidP="000F0B0A">
      <w:pPr>
        <w:numPr>
          <w:ilvl w:val="0"/>
          <w:numId w:val="18"/>
        </w:numPr>
        <w:jc w:val="both"/>
        <w:rPr>
          <w:noProof/>
          <w:lang w:val="sl-SI"/>
        </w:rPr>
      </w:pPr>
      <w:hyperlink r:id="rId13" w:history="1">
        <w:r w:rsidRPr="0086105C">
          <w:rPr>
            <w:rStyle w:val="Hiperpovezava"/>
            <w:noProof/>
            <w:lang w:val="sl-SI"/>
          </w:rPr>
          <w:t>katalog sporočil</w:t>
        </w:r>
      </w:hyperlink>
      <w:r w:rsidR="006944F2">
        <w:rPr>
          <w:noProof/>
          <w:lang w:val="sl-SI"/>
        </w:rPr>
        <w:t>,</w:t>
      </w:r>
    </w:p>
    <w:p w14:paraId="10221E4E" w14:textId="77777777" w:rsidR="000F0B0A" w:rsidRDefault="000F0B0A" w:rsidP="000F0B0A">
      <w:pPr>
        <w:numPr>
          <w:ilvl w:val="0"/>
          <w:numId w:val="18"/>
        </w:numPr>
        <w:jc w:val="both"/>
        <w:rPr>
          <w:noProof/>
          <w:lang w:val="sl-SI"/>
        </w:rPr>
      </w:pPr>
      <w:hyperlink r:id="rId14" w:history="1">
        <w:r w:rsidRPr="0086105C">
          <w:rPr>
            <w:rStyle w:val="Hiperpovezava"/>
            <w:noProof/>
            <w:lang w:val="sl-SI"/>
          </w:rPr>
          <w:t>xsd-shema sporočil</w:t>
        </w:r>
      </w:hyperlink>
      <w:r>
        <w:rPr>
          <w:noProof/>
          <w:lang w:val="sl-SI"/>
        </w:rPr>
        <w:t>.</w:t>
      </w:r>
    </w:p>
    <w:sectPr w:rsidR="000F0B0A" w:rsidSect="00783310">
      <w:headerReference w:type="default" r:id="rId15"/>
      <w:footerReference w:type="default" r:id="rId16"/>
      <w:headerReference w:type="first" r:id="rId17"/>
      <w:footerReference w:type="first" r:id="rId18"/>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733F" w14:textId="77777777" w:rsidR="00C6138E" w:rsidRDefault="00C6138E">
      <w:r>
        <w:separator/>
      </w:r>
    </w:p>
  </w:endnote>
  <w:endnote w:type="continuationSeparator" w:id="0">
    <w:p w14:paraId="6B6C3322" w14:textId="77777777" w:rsidR="00C6138E" w:rsidRDefault="00C6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5B15" w14:textId="77777777" w:rsidR="009F30FB" w:rsidRDefault="009F30FB" w:rsidP="009F30FB">
    <w:pPr>
      <w:pStyle w:val="Noga"/>
      <w:jc w:val="right"/>
    </w:pPr>
    <w:r>
      <w:fldChar w:fldCharType="begin"/>
    </w:r>
    <w:r>
      <w:instrText>PAGE   \* MERGEFORMAT</w:instrText>
    </w:r>
    <w:r>
      <w:fldChar w:fldCharType="separate"/>
    </w:r>
    <w:r w:rsidR="006E23EC" w:rsidRPr="006E23EC">
      <w:rPr>
        <w:noProof/>
        <w:lang w:val="sl-SI"/>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A0EF" w14:textId="77777777" w:rsidR="00CA699D" w:rsidRDefault="00CA699D"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E657" w14:textId="77777777" w:rsidR="00C6138E" w:rsidRDefault="00C6138E">
      <w:r>
        <w:separator/>
      </w:r>
    </w:p>
  </w:footnote>
  <w:footnote w:type="continuationSeparator" w:id="0">
    <w:p w14:paraId="6D741B96" w14:textId="77777777" w:rsidR="00C6138E" w:rsidRDefault="00C6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A68C" w14:textId="77777777" w:rsidR="00CA699D" w:rsidRPr="00110CBD" w:rsidRDefault="00CA699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A699D" w:rsidRPr="008F3500" w14:paraId="7BB8E6F9" w14:textId="77777777">
      <w:trPr>
        <w:cantSplit/>
        <w:trHeight w:hRule="exact" w:val="847"/>
      </w:trPr>
      <w:tc>
        <w:tcPr>
          <w:tcW w:w="567" w:type="dxa"/>
        </w:tcPr>
        <w:p w14:paraId="6525A2F3" w14:textId="77777777" w:rsidR="00CA699D" w:rsidRDefault="00CA699D"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6FE929E1" w14:textId="77777777" w:rsidR="00CA699D" w:rsidRPr="006D42D9" w:rsidRDefault="00CA699D" w:rsidP="006D42D9">
          <w:pPr>
            <w:rPr>
              <w:rFonts w:ascii="Republika" w:hAnsi="Republika"/>
              <w:sz w:val="60"/>
              <w:szCs w:val="60"/>
              <w:lang w:val="sl-SI"/>
            </w:rPr>
          </w:pPr>
        </w:p>
        <w:p w14:paraId="5EF88244" w14:textId="77777777" w:rsidR="00CA699D" w:rsidRPr="006D42D9" w:rsidRDefault="00CA699D" w:rsidP="006D42D9">
          <w:pPr>
            <w:rPr>
              <w:rFonts w:ascii="Republika" w:hAnsi="Republika"/>
              <w:sz w:val="60"/>
              <w:szCs w:val="60"/>
              <w:lang w:val="sl-SI"/>
            </w:rPr>
          </w:pPr>
        </w:p>
        <w:p w14:paraId="7EAA4956" w14:textId="77777777" w:rsidR="00CA699D" w:rsidRPr="006D42D9" w:rsidRDefault="00CA699D" w:rsidP="006D42D9">
          <w:pPr>
            <w:rPr>
              <w:rFonts w:ascii="Republika" w:hAnsi="Republika"/>
              <w:sz w:val="60"/>
              <w:szCs w:val="60"/>
              <w:lang w:val="sl-SI"/>
            </w:rPr>
          </w:pPr>
        </w:p>
        <w:p w14:paraId="65CC51E4" w14:textId="77777777" w:rsidR="00CA699D" w:rsidRPr="006D42D9" w:rsidRDefault="00CA699D" w:rsidP="006D42D9">
          <w:pPr>
            <w:rPr>
              <w:rFonts w:ascii="Republika" w:hAnsi="Republika"/>
              <w:sz w:val="60"/>
              <w:szCs w:val="60"/>
              <w:lang w:val="sl-SI"/>
            </w:rPr>
          </w:pPr>
        </w:p>
        <w:p w14:paraId="6A6E7629" w14:textId="77777777" w:rsidR="00CA699D" w:rsidRPr="006D42D9" w:rsidRDefault="00CA699D" w:rsidP="006D42D9">
          <w:pPr>
            <w:rPr>
              <w:rFonts w:ascii="Republika" w:hAnsi="Republika"/>
              <w:sz w:val="60"/>
              <w:szCs w:val="60"/>
              <w:lang w:val="sl-SI"/>
            </w:rPr>
          </w:pPr>
        </w:p>
        <w:p w14:paraId="2AB7F709" w14:textId="77777777" w:rsidR="00CA699D" w:rsidRPr="006D42D9" w:rsidRDefault="00CA699D" w:rsidP="006D42D9">
          <w:pPr>
            <w:rPr>
              <w:rFonts w:ascii="Republika" w:hAnsi="Republika"/>
              <w:sz w:val="60"/>
              <w:szCs w:val="60"/>
              <w:lang w:val="sl-SI"/>
            </w:rPr>
          </w:pPr>
        </w:p>
        <w:p w14:paraId="6E8CDC93" w14:textId="77777777" w:rsidR="00CA699D" w:rsidRPr="006D42D9" w:rsidRDefault="00CA699D" w:rsidP="006D42D9">
          <w:pPr>
            <w:rPr>
              <w:rFonts w:ascii="Republika" w:hAnsi="Republika"/>
              <w:sz w:val="60"/>
              <w:szCs w:val="60"/>
              <w:lang w:val="sl-SI"/>
            </w:rPr>
          </w:pPr>
        </w:p>
        <w:p w14:paraId="2CF6D81C" w14:textId="77777777" w:rsidR="00CA699D" w:rsidRPr="006D42D9" w:rsidRDefault="00CA699D" w:rsidP="006D42D9">
          <w:pPr>
            <w:rPr>
              <w:rFonts w:ascii="Republika" w:hAnsi="Republika"/>
              <w:sz w:val="60"/>
              <w:szCs w:val="60"/>
              <w:lang w:val="sl-SI"/>
            </w:rPr>
          </w:pPr>
        </w:p>
        <w:p w14:paraId="14CD6272" w14:textId="77777777" w:rsidR="00CA699D" w:rsidRPr="006D42D9" w:rsidRDefault="00CA699D" w:rsidP="006D42D9">
          <w:pPr>
            <w:rPr>
              <w:rFonts w:ascii="Republika" w:hAnsi="Republika"/>
              <w:sz w:val="60"/>
              <w:szCs w:val="60"/>
              <w:lang w:val="sl-SI"/>
            </w:rPr>
          </w:pPr>
        </w:p>
        <w:p w14:paraId="264672B4" w14:textId="77777777" w:rsidR="00CA699D" w:rsidRPr="006D42D9" w:rsidRDefault="00CA699D" w:rsidP="006D42D9">
          <w:pPr>
            <w:rPr>
              <w:rFonts w:ascii="Republika" w:hAnsi="Republika"/>
              <w:sz w:val="60"/>
              <w:szCs w:val="60"/>
              <w:lang w:val="sl-SI"/>
            </w:rPr>
          </w:pPr>
        </w:p>
        <w:p w14:paraId="77AB1B36" w14:textId="77777777" w:rsidR="00CA699D" w:rsidRPr="006D42D9" w:rsidRDefault="00CA699D" w:rsidP="006D42D9">
          <w:pPr>
            <w:rPr>
              <w:rFonts w:ascii="Republika" w:hAnsi="Republika"/>
              <w:sz w:val="60"/>
              <w:szCs w:val="60"/>
              <w:lang w:val="sl-SI"/>
            </w:rPr>
          </w:pPr>
        </w:p>
        <w:p w14:paraId="7A3FCCD1" w14:textId="77777777" w:rsidR="00CA699D" w:rsidRPr="006D42D9" w:rsidRDefault="00CA699D" w:rsidP="006D42D9">
          <w:pPr>
            <w:rPr>
              <w:rFonts w:ascii="Republika" w:hAnsi="Republika"/>
              <w:sz w:val="60"/>
              <w:szCs w:val="60"/>
              <w:lang w:val="sl-SI"/>
            </w:rPr>
          </w:pPr>
        </w:p>
        <w:p w14:paraId="7CA164D5" w14:textId="77777777" w:rsidR="00CA699D" w:rsidRPr="006D42D9" w:rsidRDefault="00CA699D" w:rsidP="006D42D9">
          <w:pPr>
            <w:rPr>
              <w:rFonts w:ascii="Republika" w:hAnsi="Republika"/>
              <w:sz w:val="60"/>
              <w:szCs w:val="60"/>
              <w:lang w:val="sl-SI"/>
            </w:rPr>
          </w:pPr>
        </w:p>
        <w:p w14:paraId="56A649C5" w14:textId="77777777" w:rsidR="00CA699D" w:rsidRPr="006D42D9" w:rsidRDefault="00CA699D" w:rsidP="006D42D9">
          <w:pPr>
            <w:rPr>
              <w:rFonts w:ascii="Republika" w:hAnsi="Republika"/>
              <w:sz w:val="60"/>
              <w:szCs w:val="60"/>
              <w:lang w:val="sl-SI"/>
            </w:rPr>
          </w:pPr>
        </w:p>
        <w:p w14:paraId="4468F74A" w14:textId="77777777" w:rsidR="00CA699D" w:rsidRPr="006D42D9" w:rsidRDefault="00CA699D" w:rsidP="006D42D9">
          <w:pPr>
            <w:rPr>
              <w:rFonts w:ascii="Republika" w:hAnsi="Republika"/>
              <w:sz w:val="60"/>
              <w:szCs w:val="60"/>
              <w:lang w:val="sl-SI"/>
            </w:rPr>
          </w:pPr>
        </w:p>
        <w:p w14:paraId="09E39ADE" w14:textId="77777777" w:rsidR="00CA699D" w:rsidRPr="006D42D9" w:rsidRDefault="00CA699D" w:rsidP="006D42D9">
          <w:pPr>
            <w:rPr>
              <w:rFonts w:ascii="Republika" w:hAnsi="Republika"/>
              <w:sz w:val="60"/>
              <w:szCs w:val="60"/>
              <w:lang w:val="sl-SI"/>
            </w:rPr>
          </w:pPr>
        </w:p>
      </w:tc>
    </w:tr>
  </w:tbl>
  <w:p w14:paraId="7F81E4BA" w14:textId="28D3F34C" w:rsidR="00CA699D" w:rsidRPr="008F3500" w:rsidRDefault="00A46C42"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14:anchorId="48313C66" wp14:editId="44987BD8">
              <wp:simplePos x="0" y="0"/>
              <wp:positionH relativeFrom="column">
                <wp:posOffset>-431800</wp:posOffset>
              </wp:positionH>
              <wp:positionV relativeFrom="page">
                <wp:posOffset>3600450</wp:posOffset>
              </wp:positionV>
              <wp:extent cx="252095" cy="0"/>
              <wp:effectExtent l="6350" t="9525" r="8255" b="9525"/>
              <wp:wrapNone/>
              <wp:docPr id="62302247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DC7A4"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A699D" w:rsidRPr="008F3500">
      <w:rPr>
        <w:rFonts w:ascii="Republika" w:hAnsi="Republika"/>
        <w:lang w:val="sl-SI"/>
      </w:rPr>
      <w:t>REPUBLIKA SLOVENIJA</w:t>
    </w:r>
  </w:p>
  <w:p w14:paraId="3530A098" w14:textId="77777777" w:rsidR="00CA699D" w:rsidRPr="008F3500" w:rsidRDefault="00CA699D"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258DA5C9" w14:textId="77777777" w:rsidR="00CA699D" w:rsidRDefault="00CA699D"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461DDD32" w14:textId="77777777" w:rsidR="00CA699D" w:rsidRPr="008F3500" w:rsidRDefault="00CA699D"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02BBA474" w14:textId="77777777" w:rsidR="00CA699D" w:rsidRPr="008F3500" w:rsidRDefault="00CA699D"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73A0AF15" w14:textId="77777777" w:rsidR="00CA699D" w:rsidRPr="008F3500" w:rsidRDefault="00CA699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7669BAA1" w14:textId="77777777" w:rsidR="00CA699D" w:rsidRPr="008F3500" w:rsidRDefault="00CA699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5129A8F3" w14:textId="77777777" w:rsidR="00CA699D" w:rsidRPr="008F3500" w:rsidRDefault="00CA699D"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EED4BDE"/>
    <w:multiLevelType w:val="hybridMultilevel"/>
    <w:tmpl w:val="D4C8AD14"/>
    <w:lvl w:ilvl="0" w:tplc="83189BC6">
      <w:start w:val="1"/>
      <w:numFmt w:val="bullet"/>
      <w:pStyle w:val="Napis"/>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0AB1F0A"/>
    <w:multiLevelType w:val="hybridMultilevel"/>
    <w:tmpl w:val="0298D4AC"/>
    <w:lvl w:ilvl="0" w:tplc="AA5CFC3A">
      <w:start w:val="4"/>
      <w:numFmt w:val="bullet"/>
      <w:lvlText w:val="-"/>
      <w:lvlJc w:val="left"/>
      <w:pPr>
        <w:ind w:left="720" w:hanging="360"/>
      </w:pPr>
      <w:rPr>
        <w:rFonts w:ascii="Arial" w:eastAsia="Times New Roman" w:hAnsi="Arial" w:cs="Arial" w:hint="default"/>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9E293C"/>
    <w:multiLevelType w:val="hybridMultilevel"/>
    <w:tmpl w:val="D294F7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07727A"/>
    <w:multiLevelType w:val="hybridMultilevel"/>
    <w:tmpl w:val="E5C6A0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BFB28EC"/>
    <w:multiLevelType w:val="hybridMultilevel"/>
    <w:tmpl w:val="3F4249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F871E7"/>
    <w:multiLevelType w:val="hybridMultilevel"/>
    <w:tmpl w:val="35740A1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34D092D"/>
    <w:multiLevelType w:val="multilevel"/>
    <w:tmpl w:val="826A8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EF2E8C"/>
    <w:multiLevelType w:val="hybridMultilevel"/>
    <w:tmpl w:val="B358B8C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3EE6279"/>
    <w:multiLevelType w:val="multilevel"/>
    <w:tmpl w:val="07D4B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414FF6"/>
    <w:multiLevelType w:val="hybridMultilevel"/>
    <w:tmpl w:val="88A49D5E"/>
    <w:lvl w:ilvl="0" w:tplc="D67A852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094565"/>
    <w:multiLevelType w:val="hybridMultilevel"/>
    <w:tmpl w:val="5588C4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95825BE"/>
    <w:multiLevelType w:val="hybridMultilevel"/>
    <w:tmpl w:val="3664ECC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B21B3C"/>
    <w:multiLevelType w:val="hybridMultilevel"/>
    <w:tmpl w:val="750850DC"/>
    <w:lvl w:ilvl="0" w:tplc="9A1A5B6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99317E"/>
    <w:multiLevelType w:val="hybridMultilevel"/>
    <w:tmpl w:val="46F6C85E"/>
    <w:lvl w:ilvl="0" w:tplc="96189714">
      <w:start w:val="1"/>
      <w:numFmt w:val="decimal"/>
      <w:lvlText w:val="%1."/>
      <w:lvlJc w:val="left"/>
      <w:pPr>
        <w:ind w:left="720" w:hanging="360"/>
      </w:pPr>
      <w:rPr>
        <w:rFonts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0C91F38"/>
    <w:multiLevelType w:val="hybridMultilevel"/>
    <w:tmpl w:val="A3824E7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4CA3889"/>
    <w:multiLevelType w:val="multilevel"/>
    <w:tmpl w:val="440A95E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4FF256C"/>
    <w:multiLevelType w:val="multilevel"/>
    <w:tmpl w:val="2C30B272"/>
    <w:lvl w:ilvl="0">
      <w:start w:val="1"/>
      <w:numFmt w:val="decimal"/>
      <w:pStyle w:val="Naslov1"/>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B3715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321237"/>
    <w:multiLevelType w:val="multilevel"/>
    <w:tmpl w:val="0424001F"/>
    <w:lvl w:ilvl="0">
      <w:start w:val="1"/>
      <w:numFmt w:val="decimal"/>
      <w:lvlText w:val="%1."/>
      <w:lvlJc w:val="left"/>
      <w:pPr>
        <w:ind w:left="360" w:hanging="360"/>
      </w:pPr>
      <w:rPr>
        <w:rFonts w:hint="default"/>
        <w:color w:val="0000FF"/>
        <w:sz w:val="20"/>
        <w:u w:val="single"/>
      </w:rPr>
    </w:lvl>
    <w:lvl w:ilvl="1">
      <w:start w:val="1"/>
      <w:numFmt w:val="decimal"/>
      <w:lvlText w:val="%1.%2."/>
      <w:lvlJc w:val="left"/>
      <w:pPr>
        <w:ind w:left="792" w:hanging="432"/>
      </w:pPr>
      <w:rPr>
        <w:rFonts w:hint="default"/>
        <w:color w:val="0000FF"/>
        <w:sz w:val="20"/>
        <w:u w:val="single"/>
      </w:rPr>
    </w:lvl>
    <w:lvl w:ilvl="2">
      <w:start w:val="1"/>
      <w:numFmt w:val="decimal"/>
      <w:lvlText w:val="%1.%2.%3."/>
      <w:lvlJc w:val="left"/>
      <w:pPr>
        <w:ind w:left="1224" w:hanging="504"/>
      </w:pPr>
      <w:rPr>
        <w:rFonts w:hint="default"/>
        <w:color w:val="0000FF"/>
        <w:sz w:val="20"/>
        <w:u w:val="single"/>
      </w:rPr>
    </w:lvl>
    <w:lvl w:ilvl="3">
      <w:start w:val="1"/>
      <w:numFmt w:val="decimal"/>
      <w:lvlText w:val="%1.%2.%3.%4."/>
      <w:lvlJc w:val="left"/>
      <w:pPr>
        <w:ind w:left="1728" w:hanging="648"/>
      </w:pPr>
      <w:rPr>
        <w:rFonts w:hint="default"/>
        <w:color w:val="0000FF"/>
        <w:sz w:val="20"/>
        <w:u w:val="single"/>
      </w:rPr>
    </w:lvl>
    <w:lvl w:ilvl="4">
      <w:start w:val="1"/>
      <w:numFmt w:val="decimal"/>
      <w:lvlText w:val="%1.%2.%3.%4.%5."/>
      <w:lvlJc w:val="left"/>
      <w:pPr>
        <w:ind w:left="2232" w:hanging="792"/>
      </w:pPr>
      <w:rPr>
        <w:rFonts w:hint="default"/>
        <w:color w:val="0000FF"/>
        <w:sz w:val="20"/>
        <w:u w:val="single"/>
      </w:rPr>
    </w:lvl>
    <w:lvl w:ilvl="5">
      <w:start w:val="1"/>
      <w:numFmt w:val="decimal"/>
      <w:lvlText w:val="%1.%2.%3.%4.%5.%6."/>
      <w:lvlJc w:val="left"/>
      <w:pPr>
        <w:ind w:left="2736" w:hanging="936"/>
      </w:pPr>
      <w:rPr>
        <w:rFonts w:hint="default"/>
        <w:color w:val="0000FF"/>
        <w:sz w:val="20"/>
        <w:u w:val="single"/>
      </w:rPr>
    </w:lvl>
    <w:lvl w:ilvl="6">
      <w:start w:val="1"/>
      <w:numFmt w:val="decimal"/>
      <w:lvlText w:val="%1.%2.%3.%4.%5.%6.%7."/>
      <w:lvlJc w:val="left"/>
      <w:pPr>
        <w:ind w:left="3240" w:hanging="1080"/>
      </w:pPr>
      <w:rPr>
        <w:rFonts w:hint="default"/>
        <w:color w:val="0000FF"/>
        <w:sz w:val="20"/>
        <w:u w:val="single"/>
      </w:rPr>
    </w:lvl>
    <w:lvl w:ilvl="7">
      <w:start w:val="1"/>
      <w:numFmt w:val="decimal"/>
      <w:lvlText w:val="%1.%2.%3.%4.%5.%6.%7.%8."/>
      <w:lvlJc w:val="left"/>
      <w:pPr>
        <w:ind w:left="3744" w:hanging="1224"/>
      </w:pPr>
      <w:rPr>
        <w:rFonts w:hint="default"/>
        <w:color w:val="0000FF"/>
        <w:sz w:val="20"/>
        <w:u w:val="single"/>
      </w:rPr>
    </w:lvl>
    <w:lvl w:ilvl="8">
      <w:start w:val="1"/>
      <w:numFmt w:val="decimal"/>
      <w:lvlText w:val="%1.%2.%3.%4.%5.%6.%7.%8.%9."/>
      <w:lvlJc w:val="left"/>
      <w:pPr>
        <w:ind w:left="4320" w:hanging="1440"/>
      </w:pPr>
      <w:rPr>
        <w:rFonts w:hint="default"/>
        <w:color w:val="0000FF"/>
        <w:sz w:val="20"/>
        <w:u w:val="single"/>
      </w:rPr>
    </w:lvl>
  </w:abstractNum>
  <w:abstractNum w:abstractNumId="23" w15:restartNumberingAfterBreak="0">
    <w:nsid w:val="531066F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8524DE"/>
    <w:multiLevelType w:val="hybridMultilevel"/>
    <w:tmpl w:val="04FCA5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6D11C0C"/>
    <w:multiLevelType w:val="hybridMultilevel"/>
    <w:tmpl w:val="7188E0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271342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23768F"/>
    <w:multiLevelType w:val="hybridMultilevel"/>
    <w:tmpl w:val="3112EF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FFE7DCF"/>
    <w:multiLevelType w:val="hybridMultilevel"/>
    <w:tmpl w:val="7210605C"/>
    <w:lvl w:ilvl="0" w:tplc="6F5E040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5059371">
    <w:abstractNumId w:val="25"/>
  </w:num>
  <w:num w:numId="2" w16cid:durableId="302850664">
    <w:abstractNumId w:val="10"/>
  </w:num>
  <w:num w:numId="3" w16cid:durableId="532959458">
    <w:abstractNumId w:val="18"/>
  </w:num>
  <w:num w:numId="4" w16cid:durableId="633488113">
    <w:abstractNumId w:val="0"/>
  </w:num>
  <w:num w:numId="5" w16cid:durableId="1419013540">
    <w:abstractNumId w:val="5"/>
  </w:num>
  <w:num w:numId="6" w16cid:durableId="54164422">
    <w:abstractNumId w:val="11"/>
  </w:num>
  <w:num w:numId="7" w16cid:durableId="1034111367">
    <w:abstractNumId w:val="6"/>
  </w:num>
  <w:num w:numId="8" w16cid:durableId="1900439294">
    <w:abstractNumId w:val="14"/>
  </w:num>
  <w:num w:numId="9" w16cid:durableId="1823353083">
    <w:abstractNumId w:val="13"/>
  </w:num>
  <w:num w:numId="10" w16cid:durableId="1483500365">
    <w:abstractNumId w:val="24"/>
  </w:num>
  <w:num w:numId="11" w16cid:durableId="971326043">
    <w:abstractNumId w:val="9"/>
  </w:num>
  <w:num w:numId="12" w16cid:durableId="1373730576">
    <w:abstractNumId w:val="28"/>
  </w:num>
  <w:num w:numId="13" w16cid:durableId="2040348026">
    <w:abstractNumId w:val="26"/>
  </w:num>
  <w:num w:numId="14" w16cid:durableId="836388564">
    <w:abstractNumId w:val="4"/>
  </w:num>
  <w:num w:numId="15" w16cid:durableId="42020391">
    <w:abstractNumId w:val="17"/>
  </w:num>
  <w:num w:numId="16" w16cid:durableId="956058777">
    <w:abstractNumId w:val="23"/>
  </w:num>
  <w:num w:numId="17" w16cid:durableId="1319765085">
    <w:abstractNumId w:val="8"/>
  </w:num>
  <w:num w:numId="18" w16cid:durableId="63185340">
    <w:abstractNumId w:val="3"/>
  </w:num>
  <w:num w:numId="19" w16cid:durableId="1655184531">
    <w:abstractNumId w:val="1"/>
  </w:num>
  <w:num w:numId="20" w16cid:durableId="1868711674">
    <w:abstractNumId w:val="2"/>
  </w:num>
  <w:num w:numId="21" w16cid:durableId="794565336">
    <w:abstractNumId w:val="12"/>
  </w:num>
  <w:num w:numId="22" w16cid:durableId="2026780759">
    <w:abstractNumId w:val="19"/>
  </w:num>
  <w:num w:numId="23" w16cid:durableId="441219224">
    <w:abstractNumId w:val="15"/>
  </w:num>
  <w:num w:numId="24" w16cid:durableId="1128741513">
    <w:abstractNumId w:val="27"/>
  </w:num>
  <w:num w:numId="25" w16cid:durableId="1761221811">
    <w:abstractNumId w:val="22"/>
  </w:num>
  <w:num w:numId="26" w16cid:durableId="753938984">
    <w:abstractNumId w:val="16"/>
  </w:num>
  <w:num w:numId="27" w16cid:durableId="1787892840">
    <w:abstractNumId w:val="7"/>
  </w:num>
  <w:num w:numId="28" w16cid:durableId="21517092">
    <w:abstractNumId w:val="29"/>
  </w:num>
  <w:num w:numId="29" w16cid:durableId="1125540134">
    <w:abstractNumId w:val="21"/>
  </w:num>
  <w:num w:numId="30" w16cid:durableId="1133671554">
    <w:abstractNumId w:val="21"/>
  </w:num>
  <w:num w:numId="31" w16cid:durableId="1639604423">
    <w:abstractNumId w:val="21"/>
  </w:num>
  <w:num w:numId="32" w16cid:durableId="2060008272">
    <w:abstractNumId w:val="21"/>
  </w:num>
  <w:num w:numId="33" w16cid:durableId="993795616">
    <w:abstractNumId w:val="20"/>
  </w:num>
  <w:num w:numId="34" w16cid:durableId="1707876743">
    <w:abstractNumId w:val="20"/>
  </w:num>
  <w:num w:numId="35" w16cid:durableId="1687487447">
    <w:abstractNumId w:val="20"/>
  </w:num>
  <w:num w:numId="36" w16cid:durableId="227306365">
    <w:abstractNumId w:val="20"/>
  </w:num>
  <w:num w:numId="37" w16cid:durableId="1578709285">
    <w:abstractNumId w:val="20"/>
  </w:num>
  <w:num w:numId="38" w16cid:durableId="355693830">
    <w:abstractNumId w:val="20"/>
  </w:num>
  <w:num w:numId="39" w16cid:durableId="8124508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FF"/>
    <w:rsid w:val="000063FF"/>
    <w:rsid w:val="00010BE1"/>
    <w:rsid w:val="00017D88"/>
    <w:rsid w:val="00023A88"/>
    <w:rsid w:val="000275DD"/>
    <w:rsid w:val="00030608"/>
    <w:rsid w:val="00033DC0"/>
    <w:rsid w:val="000517B6"/>
    <w:rsid w:val="0005279F"/>
    <w:rsid w:val="0006182D"/>
    <w:rsid w:val="00072D9F"/>
    <w:rsid w:val="000805EA"/>
    <w:rsid w:val="0008352D"/>
    <w:rsid w:val="0008378D"/>
    <w:rsid w:val="000A488B"/>
    <w:rsid w:val="000A7238"/>
    <w:rsid w:val="000B0B21"/>
    <w:rsid w:val="000B3844"/>
    <w:rsid w:val="000C203D"/>
    <w:rsid w:val="000C2273"/>
    <w:rsid w:val="000C2F44"/>
    <w:rsid w:val="000C3870"/>
    <w:rsid w:val="000C7716"/>
    <w:rsid w:val="000D5FE1"/>
    <w:rsid w:val="000F0B0A"/>
    <w:rsid w:val="001207D0"/>
    <w:rsid w:val="001357B2"/>
    <w:rsid w:val="00147187"/>
    <w:rsid w:val="00152C7C"/>
    <w:rsid w:val="0019003C"/>
    <w:rsid w:val="001A3BA5"/>
    <w:rsid w:val="001B6D84"/>
    <w:rsid w:val="001C2D67"/>
    <w:rsid w:val="001C3DAD"/>
    <w:rsid w:val="001E58DB"/>
    <w:rsid w:val="001F4287"/>
    <w:rsid w:val="001F7BC0"/>
    <w:rsid w:val="00202011"/>
    <w:rsid w:val="00202A77"/>
    <w:rsid w:val="00202F0A"/>
    <w:rsid w:val="00203311"/>
    <w:rsid w:val="00203325"/>
    <w:rsid w:val="002302D9"/>
    <w:rsid w:val="00230D0A"/>
    <w:rsid w:val="00254225"/>
    <w:rsid w:val="00260ACC"/>
    <w:rsid w:val="002610AA"/>
    <w:rsid w:val="002610C8"/>
    <w:rsid w:val="00271CE5"/>
    <w:rsid w:val="00276637"/>
    <w:rsid w:val="00282020"/>
    <w:rsid w:val="00286DD9"/>
    <w:rsid w:val="0028768E"/>
    <w:rsid w:val="00287BE5"/>
    <w:rsid w:val="0029479C"/>
    <w:rsid w:val="002A5149"/>
    <w:rsid w:val="002A5510"/>
    <w:rsid w:val="002D0843"/>
    <w:rsid w:val="002D501C"/>
    <w:rsid w:val="002D7FCC"/>
    <w:rsid w:val="00314D03"/>
    <w:rsid w:val="00326870"/>
    <w:rsid w:val="00326C2A"/>
    <w:rsid w:val="00327490"/>
    <w:rsid w:val="00334B6B"/>
    <w:rsid w:val="00342BA0"/>
    <w:rsid w:val="003527CD"/>
    <w:rsid w:val="003549E2"/>
    <w:rsid w:val="00361587"/>
    <w:rsid w:val="003636BF"/>
    <w:rsid w:val="00365732"/>
    <w:rsid w:val="00370AA7"/>
    <w:rsid w:val="0037479F"/>
    <w:rsid w:val="00383694"/>
    <w:rsid w:val="003845B4"/>
    <w:rsid w:val="00387B1A"/>
    <w:rsid w:val="003A515F"/>
    <w:rsid w:val="003C6138"/>
    <w:rsid w:val="003D6D22"/>
    <w:rsid w:val="003E1C74"/>
    <w:rsid w:val="003F044C"/>
    <w:rsid w:val="003F1DB4"/>
    <w:rsid w:val="00401414"/>
    <w:rsid w:val="00405BBC"/>
    <w:rsid w:val="00410FBF"/>
    <w:rsid w:val="00477A3D"/>
    <w:rsid w:val="00482E24"/>
    <w:rsid w:val="004974F7"/>
    <w:rsid w:val="004A1E69"/>
    <w:rsid w:val="004A25B5"/>
    <w:rsid w:val="004A62F8"/>
    <w:rsid w:val="004B112D"/>
    <w:rsid w:val="004B3844"/>
    <w:rsid w:val="004E6B9A"/>
    <w:rsid w:val="004F6147"/>
    <w:rsid w:val="004F6268"/>
    <w:rsid w:val="00501516"/>
    <w:rsid w:val="0051322F"/>
    <w:rsid w:val="005219A9"/>
    <w:rsid w:val="00526246"/>
    <w:rsid w:val="00540F07"/>
    <w:rsid w:val="00556242"/>
    <w:rsid w:val="005570FF"/>
    <w:rsid w:val="00567106"/>
    <w:rsid w:val="00580C03"/>
    <w:rsid w:val="00594364"/>
    <w:rsid w:val="005A6C38"/>
    <w:rsid w:val="005A6E26"/>
    <w:rsid w:val="005B51C2"/>
    <w:rsid w:val="005D4DF6"/>
    <w:rsid w:val="005E1D3C"/>
    <w:rsid w:val="005F2328"/>
    <w:rsid w:val="005F6E06"/>
    <w:rsid w:val="00613099"/>
    <w:rsid w:val="00622F64"/>
    <w:rsid w:val="00624690"/>
    <w:rsid w:val="00632253"/>
    <w:rsid w:val="006367CE"/>
    <w:rsid w:val="00641992"/>
    <w:rsid w:val="00642714"/>
    <w:rsid w:val="00643C4E"/>
    <w:rsid w:val="006455CE"/>
    <w:rsid w:val="00653A5B"/>
    <w:rsid w:val="006610A8"/>
    <w:rsid w:val="00666FE7"/>
    <w:rsid w:val="00667BB9"/>
    <w:rsid w:val="006944F2"/>
    <w:rsid w:val="00696EEF"/>
    <w:rsid w:val="006A20D6"/>
    <w:rsid w:val="006B09E0"/>
    <w:rsid w:val="006D2FCD"/>
    <w:rsid w:val="006D42D9"/>
    <w:rsid w:val="006E23EC"/>
    <w:rsid w:val="0070565F"/>
    <w:rsid w:val="00721F35"/>
    <w:rsid w:val="00726463"/>
    <w:rsid w:val="00731BB2"/>
    <w:rsid w:val="00733017"/>
    <w:rsid w:val="0073342D"/>
    <w:rsid w:val="00751D38"/>
    <w:rsid w:val="00755784"/>
    <w:rsid w:val="00760769"/>
    <w:rsid w:val="00776E5D"/>
    <w:rsid w:val="00783310"/>
    <w:rsid w:val="00783A27"/>
    <w:rsid w:val="00785BEE"/>
    <w:rsid w:val="00796F6F"/>
    <w:rsid w:val="007A0389"/>
    <w:rsid w:val="007A4A6D"/>
    <w:rsid w:val="007B2EC1"/>
    <w:rsid w:val="007B52CE"/>
    <w:rsid w:val="007C0EA2"/>
    <w:rsid w:val="007D1BCF"/>
    <w:rsid w:val="007D75CF"/>
    <w:rsid w:val="007E6DC5"/>
    <w:rsid w:val="00814CFD"/>
    <w:rsid w:val="008402F2"/>
    <w:rsid w:val="00841FA9"/>
    <w:rsid w:val="008550ED"/>
    <w:rsid w:val="00856A50"/>
    <w:rsid w:val="0086105C"/>
    <w:rsid w:val="00870F50"/>
    <w:rsid w:val="0087402A"/>
    <w:rsid w:val="0088043C"/>
    <w:rsid w:val="00882D79"/>
    <w:rsid w:val="00887E1E"/>
    <w:rsid w:val="008906C9"/>
    <w:rsid w:val="00890F16"/>
    <w:rsid w:val="00893D1F"/>
    <w:rsid w:val="008B0938"/>
    <w:rsid w:val="008C0240"/>
    <w:rsid w:val="008C5738"/>
    <w:rsid w:val="008D04F0"/>
    <w:rsid w:val="008D23AA"/>
    <w:rsid w:val="008D5F52"/>
    <w:rsid w:val="008D6EAD"/>
    <w:rsid w:val="008E0ECC"/>
    <w:rsid w:val="008E3846"/>
    <w:rsid w:val="008F026E"/>
    <w:rsid w:val="008F3500"/>
    <w:rsid w:val="008F76AD"/>
    <w:rsid w:val="008F77CE"/>
    <w:rsid w:val="00920182"/>
    <w:rsid w:val="009244B1"/>
    <w:rsid w:val="00924E3C"/>
    <w:rsid w:val="0093473D"/>
    <w:rsid w:val="009477FA"/>
    <w:rsid w:val="00952A79"/>
    <w:rsid w:val="0095317D"/>
    <w:rsid w:val="009541F3"/>
    <w:rsid w:val="009612BB"/>
    <w:rsid w:val="00972DFF"/>
    <w:rsid w:val="009809D8"/>
    <w:rsid w:val="00987600"/>
    <w:rsid w:val="0099212A"/>
    <w:rsid w:val="009A2CCE"/>
    <w:rsid w:val="009E5CB1"/>
    <w:rsid w:val="009E6AC6"/>
    <w:rsid w:val="009F01CD"/>
    <w:rsid w:val="009F30FB"/>
    <w:rsid w:val="009F4DEB"/>
    <w:rsid w:val="00A000F2"/>
    <w:rsid w:val="00A00481"/>
    <w:rsid w:val="00A125C5"/>
    <w:rsid w:val="00A12D5C"/>
    <w:rsid w:val="00A46C42"/>
    <w:rsid w:val="00A5039D"/>
    <w:rsid w:val="00A55E9F"/>
    <w:rsid w:val="00A61123"/>
    <w:rsid w:val="00A658B0"/>
    <w:rsid w:val="00A65EE7"/>
    <w:rsid w:val="00A70133"/>
    <w:rsid w:val="00A71DD6"/>
    <w:rsid w:val="00A73D12"/>
    <w:rsid w:val="00A84D1E"/>
    <w:rsid w:val="00A939EA"/>
    <w:rsid w:val="00AA188F"/>
    <w:rsid w:val="00AB142C"/>
    <w:rsid w:val="00AB22FF"/>
    <w:rsid w:val="00AB2EE0"/>
    <w:rsid w:val="00AC5C16"/>
    <w:rsid w:val="00AC7406"/>
    <w:rsid w:val="00B047BE"/>
    <w:rsid w:val="00B1337D"/>
    <w:rsid w:val="00B17141"/>
    <w:rsid w:val="00B27607"/>
    <w:rsid w:val="00B31575"/>
    <w:rsid w:val="00B47AF6"/>
    <w:rsid w:val="00B5056F"/>
    <w:rsid w:val="00B506EB"/>
    <w:rsid w:val="00B510E6"/>
    <w:rsid w:val="00B53904"/>
    <w:rsid w:val="00B55F86"/>
    <w:rsid w:val="00B73037"/>
    <w:rsid w:val="00B7797E"/>
    <w:rsid w:val="00B8547D"/>
    <w:rsid w:val="00B90792"/>
    <w:rsid w:val="00B907E3"/>
    <w:rsid w:val="00BC7C14"/>
    <w:rsid w:val="00BD50F1"/>
    <w:rsid w:val="00BE094A"/>
    <w:rsid w:val="00C05AF1"/>
    <w:rsid w:val="00C13A2E"/>
    <w:rsid w:val="00C167F5"/>
    <w:rsid w:val="00C250D5"/>
    <w:rsid w:val="00C45306"/>
    <w:rsid w:val="00C47F8D"/>
    <w:rsid w:val="00C6138E"/>
    <w:rsid w:val="00C63666"/>
    <w:rsid w:val="00C64874"/>
    <w:rsid w:val="00C71CAA"/>
    <w:rsid w:val="00C81391"/>
    <w:rsid w:val="00C92898"/>
    <w:rsid w:val="00C945CC"/>
    <w:rsid w:val="00CA699D"/>
    <w:rsid w:val="00CB3AB6"/>
    <w:rsid w:val="00CC179C"/>
    <w:rsid w:val="00CD485E"/>
    <w:rsid w:val="00CE72B1"/>
    <w:rsid w:val="00CE7514"/>
    <w:rsid w:val="00CE7C4C"/>
    <w:rsid w:val="00D11946"/>
    <w:rsid w:val="00D2361B"/>
    <w:rsid w:val="00D248DE"/>
    <w:rsid w:val="00D334E4"/>
    <w:rsid w:val="00D36A19"/>
    <w:rsid w:val="00D373CC"/>
    <w:rsid w:val="00D579EB"/>
    <w:rsid w:val="00D65126"/>
    <w:rsid w:val="00D76B36"/>
    <w:rsid w:val="00D8542D"/>
    <w:rsid w:val="00D90113"/>
    <w:rsid w:val="00DA092E"/>
    <w:rsid w:val="00DA09A5"/>
    <w:rsid w:val="00DA14F5"/>
    <w:rsid w:val="00DA2C9A"/>
    <w:rsid w:val="00DA34D5"/>
    <w:rsid w:val="00DC0B20"/>
    <w:rsid w:val="00DC5804"/>
    <w:rsid w:val="00DC6A71"/>
    <w:rsid w:val="00DD2920"/>
    <w:rsid w:val="00DD2D2F"/>
    <w:rsid w:val="00DD3845"/>
    <w:rsid w:val="00DD4649"/>
    <w:rsid w:val="00DD6161"/>
    <w:rsid w:val="00DE5B46"/>
    <w:rsid w:val="00DF54DE"/>
    <w:rsid w:val="00E0357D"/>
    <w:rsid w:val="00E24EC2"/>
    <w:rsid w:val="00E31232"/>
    <w:rsid w:val="00E326D0"/>
    <w:rsid w:val="00E33F34"/>
    <w:rsid w:val="00E34252"/>
    <w:rsid w:val="00E53AAD"/>
    <w:rsid w:val="00E56CE0"/>
    <w:rsid w:val="00E57198"/>
    <w:rsid w:val="00E572FE"/>
    <w:rsid w:val="00E63B6B"/>
    <w:rsid w:val="00E853E8"/>
    <w:rsid w:val="00E92E43"/>
    <w:rsid w:val="00E9659D"/>
    <w:rsid w:val="00EB4420"/>
    <w:rsid w:val="00ED7E82"/>
    <w:rsid w:val="00EE092C"/>
    <w:rsid w:val="00EE6836"/>
    <w:rsid w:val="00EF1201"/>
    <w:rsid w:val="00F0348D"/>
    <w:rsid w:val="00F06463"/>
    <w:rsid w:val="00F079C5"/>
    <w:rsid w:val="00F110C3"/>
    <w:rsid w:val="00F11C41"/>
    <w:rsid w:val="00F14B73"/>
    <w:rsid w:val="00F240BB"/>
    <w:rsid w:val="00F24515"/>
    <w:rsid w:val="00F25743"/>
    <w:rsid w:val="00F27FF4"/>
    <w:rsid w:val="00F33313"/>
    <w:rsid w:val="00F36893"/>
    <w:rsid w:val="00F46724"/>
    <w:rsid w:val="00F52938"/>
    <w:rsid w:val="00F57FED"/>
    <w:rsid w:val="00F75A7B"/>
    <w:rsid w:val="00F75F95"/>
    <w:rsid w:val="00F825FF"/>
    <w:rsid w:val="00F907E8"/>
    <w:rsid w:val="00FC7FDF"/>
    <w:rsid w:val="00FD18CC"/>
    <w:rsid w:val="00FD2BEC"/>
    <w:rsid w:val="00FD6111"/>
    <w:rsid w:val="00FF0213"/>
    <w:rsid w:val="00FF5ABB"/>
    <w:rsid w:val="00FF68BC"/>
    <w:rsid w:val="00FF7363"/>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F1F6513"/>
  <w15:chartTrackingRefBased/>
  <w15:docId w15:val="{13620193-9596-42C5-A4D2-3DBAAA2C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0201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0C2F44"/>
    <w:pPr>
      <w:keepNext/>
      <w:numPr>
        <w:numId w:val="33"/>
      </w:numPr>
      <w:spacing w:before="240" w:after="60"/>
      <w:outlineLvl w:val="0"/>
    </w:pPr>
    <w:rPr>
      <w:b/>
      <w:kern w:val="32"/>
      <w:sz w:val="24"/>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E56CE0"/>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lang w:val="sl-SI"/>
    </w:rPr>
  </w:style>
  <w:style w:type="paragraph" w:styleId="NaslovTOC">
    <w:name w:val="TOC Heading"/>
    <w:basedOn w:val="Naslov1"/>
    <w:next w:val="Navaden"/>
    <w:uiPriority w:val="39"/>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lang w:val="sl-SI"/>
    </w:rPr>
  </w:style>
  <w:style w:type="paragraph" w:styleId="Odstavekseznama">
    <w:name w:val="List Paragraph"/>
    <w:basedOn w:val="Navaden"/>
    <w:uiPriority w:val="34"/>
    <w:qFormat/>
    <w:rsid w:val="0099212A"/>
    <w:pPr>
      <w:ind w:left="708"/>
    </w:pPr>
  </w:style>
  <w:style w:type="character" w:customStyle="1" w:styleId="FURSnaslov2Znak">
    <w:name w:val="FURS_naslov_2 Znak"/>
    <w:link w:val="FURSnaslov2"/>
    <w:rsid w:val="00F079C5"/>
    <w:rPr>
      <w:rFonts w:ascii="Arial" w:hAnsi="Arial"/>
      <w:b/>
      <w:sz w:val="24"/>
      <w:szCs w:val="24"/>
      <w:lang w:val="it-IT" w:eastAsia="en-US"/>
    </w:rPr>
  </w:style>
  <w:style w:type="character" w:styleId="SledenaHiperpovezava">
    <w:name w:val="FollowedHyperlink"/>
    <w:rsid w:val="00BD50F1"/>
    <w:rPr>
      <w:color w:val="800080"/>
      <w:u w:val="single"/>
    </w:rPr>
  </w:style>
  <w:style w:type="paragraph" w:styleId="Napis">
    <w:name w:val="caption"/>
    <w:basedOn w:val="Navaden"/>
    <w:next w:val="Navaden"/>
    <w:qFormat/>
    <w:rsid w:val="001207D0"/>
    <w:pPr>
      <w:widowControl w:val="0"/>
      <w:numPr>
        <w:numId w:val="19"/>
      </w:numPr>
      <w:spacing w:after="160" w:line="240" w:lineRule="atLeast"/>
    </w:pPr>
    <w:rPr>
      <w:rFonts w:cs="Arial"/>
      <w:bCs/>
      <w:szCs w:val="20"/>
      <w:lang w:val="sl-SI" w:eastAsia="sl-SI"/>
    </w:rPr>
  </w:style>
  <w:style w:type="paragraph" w:customStyle="1" w:styleId="align-justify">
    <w:name w:val="align-justify"/>
    <w:basedOn w:val="Navaden"/>
    <w:rsid w:val="00856A50"/>
    <w:pPr>
      <w:spacing w:before="100" w:beforeAutospacing="1" w:after="100" w:afterAutospacing="1" w:line="240" w:lineRule="auto"/>
      <w:jc w:val="both"/>
    </w:pPr>
    <w:rPr>
      <w:rFonts w:ascii="Times New Roman" w:hAnsi="Times New Roman"/>
      <w:sz w:val="24"/>
      <w:lang w:val="sl-SI" w:eastAsia="sl-SI"/>
    </w:rPr>
  </w:style>
  <w:style w:type="character" w:styleId="Pripombasklic">
    <w:name w:val="annotation reference"/>
    <w:rsid w:val="00856A50"/>
    <w:rPr>
      <w:sz w:val="16"/>
      <w:szCs w:val="16"/>
    </w:rPr>
  </w:style>
  <w:style w:type="paragraph" w:styleId="Pripombabesedilo">
    <w:name w:val="annotation text"/>
    <w:basedOn w:val="Navaden"/>
    <w:link w:val="PripombabesediloZnak"/>
    <w:rsid w:val="00856A50"/>
    <w:rPr>
      <w:szCs w:val="20"/>
    </w:rPr>
  </w:style>
  <w:style w:type="character" w:customStyle="1" w:styleId="PripombabesediloZnak">
    <w:name w:val="Pripomba – besedilo Znak"/>
    <w:link w:val="Pripombabesedilo"/>
    <w:rsid w:val="00856A50"/>
    <w:rPr>
      <w:rFonts w:ascii="Arial" w:hAnsi="Arial"/>
      <w:lang w:val="en-US" w:eastAsia="en-US"/>
    </w:rPr>
  </w:style>
  <w:style w:type="paragraph" w:styleId="Zadevapripombe">
    <w:name w:val="annotation subject"/>
    <w:basedOn w:val="Pripombabesedilo"/>
    <w:next w:val="Pripombabesedilo"/>
    <w:link w:val="ZadevapripombeZnak"/>
    <w:rsid w:val="00856A50"/>
    <w:rPr>
      <w:b/>
      <w:bCs/>
    </w:rPr>
  </w:style>
  <w:style w:type="character" w:customStyle="1" w:styleId="ZadevapripombeZnak">
    <w:name w:val="Zadeva pripombe Znak"/>
    <w:link w:val="Zadevapripombe"/>
    <w:rsid w:val="00856A50"/>
    <w:rPr>
      <w:rFonts w:ascii="Arial" w:hAnsi="Arial"/>
      <w:b/>
      <w:bCs/>
      <w:lang w:val="en-US" w:eastAsia="en-US"/>
    </w:rPr>
  </w:style>
  <w:style w:type="character" w:customStyle="1" w:styleId="Naslov4Znak">
    <w:name w:val="Naslov 4 Znak"/>
    <w:link w:val="Naslov4"/>
    <w:semiHidden/>
    <w:rsid w:val="00E56CE0"/>
    <w:rPr>
      <w:rFonts w:ascii="Calibri" w:eastAsia="Times New Roman" w:hAnsi="Calibri" w:cs="Times New Roman"/>
      <w:b/>
      <w:bCs/>
      <w:sz w:val="28"/>
      <w:szCs w:val="28"/>
      <w:lang w:val="en-US" w:eastAsia="en-US"/>
    </w:rPr>
  </w:style>
  <w:style w:type="paragraph" w:customStyle="1" w:styleId="Koda">
    <w:name w:val="Koda"/>
    <w:basedOn w:val="Telobesedila"/>
    <w:link w:val="KodaChar"/>
    <w:qFormat/>
    <w:rsid w:val="00E56CE0"/>
    <w:pPr>
      <w:keepLines/>
      <w:widowControl w:val="0"/>
      <w:shd w:val="clear" w:color="auto" w:fill="E7E6E6"/>
      <w:spacing w:after="0" w:line="240" w:lineRule="atLeast"/>
      <w:ind w:left="720"/>
    </w:pPr>
    <w:rPr>
      <w:rFonts w:ascii="Courier New" w:hAnsi="Courier New" w:cs="Courier New"/>
      <w:szCs w:val="20"/>
    </w:rPr>
  </w:style>
  <w:style w:type="character" w:customStyle="1" w:styleId="KodaChar">
    <w:name w:val="Koda Char"/>
    <w:link w:val="Koda"/>
    <w:rsid w:val="00E56CE0"/>
    <w:rPr>
      <w:rFonts w:ascii="Courier New" w:hAnsi="Courier New" w:cs="Courier New"/>
      <w:shd w:val="clear" w:color="auto" w:fill="E7E6E6"/>
      <w:lang w:val="en-US" w:eastAsia="en-US"/>
    </w:rPr>
  </w:style>
  <w:style w:type="paragraph" w:styleId="Telobesedila">
    <w:name w:val="Body Text"/>
    <w:basedOn w:val="Navaden"/>
    <w:link w:val="TelobesedilaZnak"/>
    <w:rsid w:val="00E56CE0"/>
    <w:pPr>
      <w:spacing w:after="120"/>
    </w:pPr>
  </w:style>
  <w:style w:type="character" w:customStyle="1" w:styleId="TelobesedilaZnak">
    <w:name w:val="Telo besedila Znak"/>
    <w:link w:val="Telobesedila"/>
    <w:rsid w:val="00E56CE0"/>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764">
      <w:bodyDiv w:val="1"/>
      <w:marLeft w:val="0"/>
      <w:marRight w:val="0"/>
      <w:marTop w:val="0"/>
      <w:marBottom w:val="0"/>
      <w:divBdr>
        <w:top w:val="none" w:sz="0" w:space="0" w:color="auto"/>
        <w:left w:val="none" w:sz="0" w:space="0" w:color="auto"/>
        <w:bottom w:val="none" w:sz="0" w:space="0" w:color="auto"/>
        <w:right w:val="none" w:sz="0" w:space="0" w:color="auto"/>
      </w:divBdr>
    </w:div>
    <w:div w:id="318772955">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220704498">
      <w:bodyDiv w:val="1"/>
      <w:marLeft w:val="0"/>
      <w:marRight w:val="0"/>
      <w:marTop w:val="0"/>
      <w:marBottom w:val="0"/>
      <w:divBdr>
        <w:top w:val="none" w:sz="0" w:space="0" w:color="auto"/>
        <w:left w:val="none" w:sz="0" w:space="0" w:color="auto"/>
        <w:bottom w:val="none" w:sz="0" w:space="0" w:color="auto"/>
        <w:right w:val="none" w:sz="0" w:space="0" w:color="auto"/>
      </w:divBdr>
      <w:divsChild>
        <w:div w:id="350492929">
          <w:marLeft w:val="0"/>
          <w:marRight w:val="0"/>
          <w:marTop w:val="0"/>
          <w:marBottom w:val="0"/>
          <w:divBdr>
            <w:top w:val="none" w:sz="0" w:space="0" w:color="auto"/>
            <w:left w:val="none" w:sz="0" w:space="0" w:color="auto"/>
            <w:bottom w:val="none" w:sz="0" w:space="0" w:color="auto"/>
            <w:right w:val="none" w:sz="0" w:space="0" w:color="auto"/>
          </w:divBdr>
          <w:divsChild>
            <w:div w:id="647438602">
              <w:marLeft w:val="0"/>
              <w:marRight w:val="0"/>
              <w:marTop w:val="0"/>
              <w:marBottom w:val="0"/>
              <w:divBdr>
                <w:top w:val="none" w:sz="0" w:space="0" w:color="auto"/>
                <w:left w:val="none" w:sz="0" w:space="0" w:color="auto"/>
                <w:bottom w:val="none" w:sz="0" w:space="0" w:color="auto"/>
                <w:right w:val="none" w:sz="0" w:space="0" w:color="auto"/>
              </w:divBdr>
              <w:divsChild>
                <w:div w:id="214968681">
                  <w:marLeft w:val="0"/>
                  <w:marRight w:val="0"/>
                  <w:marTop w:val="0"/>
                  <w:marBottom w:val="0"/>
                  <w:divBdr>
                    <w:top w:val="none" w:sz="0" w:space="0" w:color="auto"/>
                    <w:left w:val="none" w:sz="0" w:space="0" w:color="auto"/>
                    <w:bottom w:val="none" w:sz="0" w:space="0" w:color="auto"/>
                    <w:right w:val="none" w:sz="0" w:space="0" w:color="auto"/>
                  </w:divBdr>
                  <w:divsChild>
                    <w:div w:id="1218081433">
                      <w:marLeft w:val="0"/>
                      <w:marRight w:val="0"/>
                      <w:marTop w:val="0"/>
                      <w:marBottom w:val="0"/>
                      <w:divBdr>
                        <w:top w:val="none" w:sz="0" w:space="0" w:color="auto"/>
                        <w:left w:val="none" w:sz="0" w:space="0" w:color="auto"/>
                        <w:bottom w:val="none" w:sz="0" w:space="0" w:color="auto"/>
                        <w:right w:val="none" w:sz="0" w:space="0" w:color="auto"/>
                      </w:divBdr>
                      <w:divsChild>
                        <w:div w:id="1909145499">
                          <w:marLeft w:val="0"/>
                          <w:marRight w:val="0"/>
                          <w:marTop w:val="0"/>
                          <w:marBottom w:val="0"/>
                          <w:divBdr>
                            <w:top w:val="none" w:sz="0" w:space="0" w:color="auto"/>
                            <w:left w:val="none" w:sz="0" w:space="0" w:color="auto"/>
                            <w:bottom w:val="none" w:sz="0" w:space="0" w:color="auto"/>
                            <w:right w:val="none" w:sz="0" w:space="0" w:color="auto"/>
                          </w:divBdr>
                          <w:divsChild>
                            <w:div w:id="1443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8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gov.si/fileadmin/Internet/Carina/Poslovanje_z_nami/e_Carina/Opis/ePriloge/Katalog_sporocil_ePriloge.zi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u.gov.si/fileadmin/Internet/Carina/Poslovanje_z_nami/e_Carina/Opis/ePriloge/SIF_DOKUMENTI_EPR.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u.gov.si/fileadmin/Internet/Carina/Poslovanje_z_nami/e_Carina/Opis/ePriloge/XSD_sheme_ePriloge.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4B973E05FF924392C75F7125FABE1C" ma:contentTypeVersion="3" ma:contentTypeDescription="Ustvari nov dokument." ma:contentTypeScope="" ma:versionID="bb977881d2c02028a42462b285840193">
  <xsd:schema xmlns:xsd="http://www.w3.org/2001/XMLSchema" xmlns:xs="http://www.w3.org/2001/XMLSchema" xmlns:p="http://schemas.microsoft.com/office/2006/metadata/properties" targetNamespace="http://schemas.microsoft.com/office/2006/metadata/properties" ma:root="true" ma:fieldsID="08756591c7c269dcc4efb2a8b72a38b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B29F4-970E-4A82-837B-7D406854A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00A7F7-26CA-4720-B29E-52347E4C12AF}">
  <ds:schemaRefs>
    <ds:schemaRef ds:uri="http://schemas.openxmlformats.org/officeDocument/2006/bibliography"/>
  </ds:schemaRefs>
</ds:datastoreItem>
</file>

<file path=customXml/itemProps3.xml><?xml version="1.0" encoding="utf-8"?>
<ds:datastoreItem xmlns:ds="http://schemas.openxmlformats.org/officeDocument/2006/customXml" ds:itemID="{E7E575C5-914F-4A8F-9C14-E82B53926D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33610A-A95D-4F76-84DF-AF6F3C625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967</Words>
  <Characters>5517</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6472</CharactersWithSpaces>
  <SharedDoc>false</SharedDoc>
  <HLinks>
    <vt:vector size="72" baseType="variant">
      <vt:variant>
        <vt:i4>6946839</vt:i4>
      </vt:variant>
      <vt:variant>
        <vt:i4>63</vt:i4>
      </vt:variant>
      <vt:variant>
        <vt:i4>0</vt:i4>
      </vt:variant>
      <vt:variant>
        <vt:i4>5</vt:i4>
      </vt:variant>
      <vt:variant>
        <vt:lpwstr>http://www.fu.gov.si/fileadmin/Internet/Carina/Poslovanje_z_nami/e_Carina/Opis/ePriloge/XSD_sheme_ePriloge.zip</vt:lpwstr>
      </vt:variant>
      <vt:variant>
        <vt:lpwstr/>
      </vt:variant>
      <vt:variant>
        <vt:i4>6488091</vt:i4>
      </vt:variant>
      <vt:variant>
        <vt:i4>60</vt:i4>
      </vt:variant>
      <vt:variant>
        <vt:i4>0</vt:i4>
      </vt:variant>
      <vt:variant>
        <vt:i4>5</vt:i4>
      </vt:variant>
      <vt:variant>
        <vt:lpwstr>http://www.fu.gov.si/fileadmin/Internet/Carina/Poslovanje_z_nami/e_Carina/Opis/ePriloge/Katalog_sporocil_ePriloge.zip</vt:lpwstr>
      </vt:variant>
      <vt:variant>
        <vt:lpwstr/>
      </vt:variant>
      <vt:variant>
        <vt:i4>5242942</vt:i4>
      </vt:variant>
      <vt:variant>
        <vt:i4>57</vt:i4>
      </vt:variant>
      <vt:variant>
        <vt:i4>0</vt:i4>
      </vt:variant>
      <vt:variant>
        <vt:i4>5</vt:i4>
      </vt:variant>
      <vt:variant>
        <vt:lpwstr>http://www.fu.gov.si/fileadmin/Internet/Carina/Poslovanje_z_nami/e_Carina/Opis/ePriloge/SIF_DOKUMENTI_EPR.zip</vt:lpwstr>
      </vt:variant>
      <vt:variant>
        <vt:lpwstr/>
      </vt:variant>
      <vt:variant>
        <vt:i4>1179700</vt:i4>
      </vt:variant>
      <vt:variant>
        <vt:i4>50</vt:i4>
      </vt:variant>
      <vt:variant>
        <vt:i4>0</vt:i4>
      </vt:variant>
      <vt:variant>
        <vt:i4>5</vt:i4>
      </vt:variant>
      <vt:variant>
        <vt:lpwstr/>
      </vt:variant>
      <vt:variant>
        <vt:lpwstr>_Toc509216913</vt:lpwstr>
      </vt:variant>
      <vt:variant>
        <vt:i4>1179700</vt:i4>
      </vt:variant>
      <vt:variant>
        <vt:i4>44</vt:i4>
      </vt:variant>
      <vt:variant>
        <vt:i4>0</vt:i4>
      </vt:variant>
      <vt:variant>
        <vt:i4>5</vt:i4>
      </vt:variant>
      <vt:variant>
        <vt:lpwstr/>
      </vt:variant>
      <vt:variant>
        <vt:lpwstr>_Toc509216912</vt:lpwstr>
      </vt:variant>
      <vt:variant>
        <vt:i4>1179700</vt:i4>
      </vt:variant>
      <vt:variant>
        <vt:i4>38</vt:i4>
      </vt:variant>
      <vt:variant>
        <vt:i4>0</vt:i4>
      </vt:variant>
      <vt:variant>
        <vt:i4>5</vt:i4>
      </vt:variant>
      <vt:variant>
        <vt:lpwstr/>
      </vt:variant>
      <vt:variant>
        <vt:lpwstr>_Toc509216911</vt:lpwstr>
      </vt:variant>
      <vt:variant>
        <vt:i4>1179700</vt:i4>
      </vt:variant>
      <vt:variant>
        <vt:i4>32</vt:i4>
      </vt:variant>
      <vt:variant>
        <vt:i4>0</vt:i4>
      </vt:variant>
      <vt:variant>
        <vt:i4>5</vt:i4>
      </vt:variant>
      <vt:variant>
        <vt:lpwstr/>
      </vt:variant>
      <vt:variant>
        <vt:lpwstr>_Toc509216910</vt:lpwstr>
      </vt:variant>
      <vt:variant>
        <vt:i4>1245236</vt:i4>
      </vt:variant>
      <vt:variant>
        <vt:i4>26</vt:i4>
      </vt:variant>
      <vt:variant>
        <vt:i4>0</vt:i4>
      </vt:variant>
      <vt:variant>
        <vt:i4>5</vt:i4>
      </vt:variant>
      <vt:variant>
        <vt:lpwstr/>
      </vt:variant>
      <vt:variant>
        <vt:lpwstr>_Toc509216909</vt:lpwstr>
      </vt:variant>
      <vt:variant>
        <vt:i4>1245236</vt:i4>
      </vt:variant>
      <vt:variant>
        <vt:i4>20</vt:i4>
      </vt:variant>
      <vt:variant>
        <vt:i4>0</vt:i4>
      </vt:variant>
      <vt:variant>
        <vt:i4>5</vt:i4>
      </vt:variant>
      <vt:variant>
        <vt:lpwstr/>
      </vt:variant>
      <vt:variant>
        <vt:lpwstr>_Toc509216908</vt:lpwstr>
      </vt:variant>
      <vt:variant>
        <vt:i4>1245236</vt:i4>
      </vt:variant>
      <vt:variant>
        <vt:i4>14</vt:i4>
      </vt:variant>
      <vt:variant>
        <vt:i4>0</vt:i4>
      </vt:variant>
      <vt:variant>
        <vt:i4>5</vt:i4>
      </vt:variant>
      <vt:variant>
        <vt:lpwstr/>
      </vt:variant>
      <vt:variant>
        <vt:lpwstr>_Toc509216907</vt:lpwstr>
      </vt:variant>
      <vt:variant>
        <vt:i4>1245236</vt:i4>
      </vt:variant>
      <vt:variant>
        <vt:i4>8</vt:i4>
      </vt:variant>
      <vt:variant>
        <vt:i4>0</vt:i4>
      </vt:variant>
      <vt:variant>
        <vt:i4>5</vt:i4>
      </vt:variant>
      <vt:variant>
        <vt:lpwstr/>
      </vt:variant>
      <vt:variant>
        <vt:lpwstr>_Toc509216906</vt:lpwstr>
      </vt:variant>
      <vt:variant>
        <vt:i4>1245236</vt:i4>
      </vt:variant>
      <vt:variant>
        <vt:i4>2</vt:i4>
      </vt:variant>
      <vt:variant>
        <vt:i4>0</vt:i4>
      </vt:variant>
      <vt:variant>
        <vt:i4>5</vt:i4>
      </vt:variant>
      <vt:variant>
        <vt:lpwstr/>
      </vt:variant>
      <vt:variant>
        <vt:lpwstr>_Toc509216905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DURS</dc:creator>
  <cp:keywords/>
  <cp:lastModifiedBy>Renata Grbavac</cp:lastModifiedBy>
  <cp:revision>2</cp:revision>
  <cp:lastPrinted>2018-03-22T08:01:00Z</cp:lastPrinted>
  <dcterms:created xsi:type="dcterms:W3CDTF">2025-12-17T12:06:00Z</dcterms:created>
  <dcterms:modified xsi:type="dcterms:W3CDTF">2025-12-17T12:06:00Z</dcterms:modified>
</cp:coreProperties>
</file>